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7BF5" w14:textId="14C236D2" w:rsidR="009F77F7" w:rsidRPr="009F77F7" w:rsidRDefault="009F77F7" w:rsidP="009F77F7">
      <w:pPr>
        <w:pStyle w:val="Heading1"/>
        <w:spacing w:before="1" w:line="240" w:lineRule="auto"/>
        <w:jc w:val="center"/>
        <w:rPr>
          <w:rFonts w:ascii="Arial Rounded MT Bold" w:hAnsi="Arial Rounded MT Bold"/>
          <w:b/>
          <w:color w:val="auto"/>
          <w:sz w:val="22"/>
          <w:szCs w:val="22"/>
          <w:u w:val="single"/>
        </w:rPr>
      </w:pPr>
      <w:bookmarkStart w:id="0" w:name="_GoBack"/>
      <w:r w:rsidRPr="009F77F7">
        <w:rPr>
          <w:rFonts w:ascii="Arial Rounded MT Bold" w:hAnsi="Arial Rounded MT Bold"/>
          <w:b/>
          <w:color w:val="auto"/>
          <w:sz w:val="22"/>
          <w:szCs w:val="22"/>
          <w:u w:val="single"/>
        </w:rPr>
        <w:t>BUTLER COUNTY SUICIDE PREVENTION COALITION BYLAWS</w:t>
      </w:r>
    </w:p>
    <w:bookmarkEnd w:id="0"/>
    <w:p w14:paraId="60840D0A" w14:textId="77777777" w:rsidR="009F77F7" w:rsidRPr="009F77F7" w:rsidRDefault="009F77F7" w:rsidP="009F77F7">
      <w:pPr>
        <w:pStyle w:val="Heading1"/>
        <w:spacing w:before="1" w:line="240" w:lineRule="auto"/>
        <w:rPr>
          <w:rFonts w:ascii="Arial Rounded MT Bold" w:hAnsi="Arial Rounded MT Bold"/>
          <w:b/>
          <w:color w:val="auto"/>
          <w:sz w:val="22"/>
          <w:szCs w:val="22"/>
        </w:rPr>
      </w:pPr>
    </w:p>
    <w:p w14:paraId="44F52AD3" w14:textId="77777777" w:rsidR="009F77F7" w:rsidRPr="009F77F7" w:rsidRDefault="009F77F7" w:rsidP="009F77F7">
      <w:pPr>
        <w:pStyle w:val="Heading1"/>
        <w:spacing w:before="1" w:line="240" w:lineRule="auto"/>
        <w:rPr>
          <w:rFonts w:ascii="Arial Rounded MT Bold" w:hAnsi="Arial Rounded MT Bold"/>
          <w:b/>
          <w:color w:val="auto"/>
          <w:sz w:val="22"/>
          <w:szCs w:val="22"/>
        </w:rPr>
      </w:pPr>
      <w:r w:rsidRPr="009F77F7">
        <w:rPr>
          <w:rFonts w:ascii="Arial Rounded MT Bold" w:hAnsi="Arial Rounded MT Bold"/>
          <w:b/>
          <w:color w:val="auto"/>
          <w:sz w:val="22"/>
          <w:szCs w:val="22"/>
        </w:rPr>
        <w:t xml:space="preserve">Article I. Name </w:t>
      </w:r>
    </w:p>
    <w:p w14:paraId="0C78B39A" w14:textId="77777777" w:rsidR="009F77F7" w:rsidRPr="009F77F7" w:rsidRDefault="009F77F7" w:rsidP="009F77F7">
      <w:pPr>
        <w:pStyle w:val="Heading1"/>
        <w:spacing w:before="1" w:line="240" w:lineRule="auto"/>
        <w:rPr>
          <w:rFonts w:ascii="Arial Rounded MT Bold" w:hAnsi="Arial Rounded MT Bold"/>
          <w:b/>
          <w:color w:val="auto"/>
          <w:sz w:val="22"/>
          <w:szCs w:val="22"/>
        </w:rPr>
      </w:pPr>
      <w:r w:rsidRPr="009F77F7">
        <w:rPr>
          <w:rFonts w:ascii="Arial Rounded MT Bold" w:hAnsi="Arial Rounded MT Bold"/>
          <w:b/>
          <w:color w:val="auto"/>
          <w:sz w:val="22"/>
          <w:szCs w:val="22"/>
        </w:rPr>
        <w:t>This organization shall be known as Butler County Suicide Prevention Coalition.</w:t>
      </w:r>
    </w:p>
    <w:p w14:paraId="0D8ED159" w14:textId="77777777" w:rsidR="009F77F7" w:rsidRPr="009F77F7" w:rsidRDefault="009F77F7" w:rsidP="009F77F7">
      <w:pPr>
        <w:pStyle w:val="Heading1"/>
        <w:spacing w:before="1" w:line="240" w:lineRule="auto"/>
        <w:rPr>
          <w:rFonts w:ascii="Arial Rounded MT Bold" w:hAnsi="Arial Rounded MT Bold"/>
          <w:b/>
          <w:color w:val="auto"/>
          <w:sz w:val="22"/>
          <w:szCs w:val="22"/>
        </w:rPr>
      </w:pPr>
    </w:p>
    <w:p w14:paraId="3B01F1DD" w14:textId="77777777" w:rsidR="009F77F7" w:rsidRPr="009F77F7" w:rsidRDefault="009F77F7" w:rsidP="009F77F7">
      <w:pPr>
        <w:pStyle w:val="Heading1"/>
        <w:spacing w:before="1" w:line="240" w:lineRule="auto"/>
        <w:rPr>
          <w:rFonts w:ascii="Arial Rounded MT Bold" w:hAnsi="Arial Rounded MT Bold"/>
          <w:b/>
          <w:color w:val="auto"/>
          <w:sz w:val="22"/>
          <w:szCs w:val="22"/>
        </w:rPr>
      </w:pPr>
      <w:r w:rsidRPr="009F77F7">
        <w:rPr>
          <w:rFonts w:ascii="Arial Rounded MT Bold" w:hAnsi="Arial Rounded MT Bold"/>
          <w:b/>
          <w:color w:val="auto"/>
          <w:sz w:val="22"/>
          <w:szCs w:val="22"/>
        </w:rPr>
        <w:t xml:space="preserve">Article II. Vision </w:t>
      </w:r>
    </w:p>
    <w:p w14:paraId="54A87D68" w14:textId="77777777" w:rsidR="009F77F7" w:rsidRPr="009F77F7" w:rsidRDefault="009F77F7" w:rsidP="009F77F7">
      <w:pPr>
        <w:pStyle w:val="Heading1"/>
        <w:spacing w:before="1" w:line="240" w:lineRule="auto"/>
        <w:rPr>
          <w:rFonts w:ascii="Arial Rounded MT Bold" w:hAnsi="Arial Rounded MT Bold"/>
          <w:b/>
          <w:color w:val="auto"/>
          <w:sz w:val="22"/>
          <w:szCs w:val="22"/>
        </w:rPr>
      </w:pPr>
      <w:r w:rsidRPr="009F77F7">
        <w:rPr>
          <w:rFonts w:ascii="Arial Rounded MT Bold" w:hAnsi="Arial Rounded MT Bold"/>
          <w:b/>
          <w:color w:val="auto"/>
          <w:sz w:val="22"/>
          <w:szCs w:val="22"/>
        </w:rPr>
        <w:t>An informed and responsive community that actively works to prevent suicide and suicide attempts and to bring hope and support to those affected by suicide in Butler County.</w:t>
      </w:r>
    </w:p>
    <w:p w14:paraId="5EDFDB9E" w14:textId="77777777" w:rsidR="009F77F7" w:rsidRPr="009F77F7" w:rsidRDefault="009F77F7" w:rsidP="009F77F7">
      <w:pPr>
        <w:pStyle w:val="Heading1"/>
        <w:spacing w:before="1" w:line="240" w:lineRule="auto"/>
        <w:rPr>
          <w:rFonts w:ascii="Arial Rounded MT Bold" w:hAnsi="Arial Rounded MT Bold"/>
          <w:b/>
          <w:color w:val="auto"/>
          <w:sz w:val="22"/>
          <w:szCs w:val="22"/>
        </w:rPr>
      </w:pPr>
    </w:p>
    <w:p w14:paraId="4CF91843" w14:textId="77777777" w:rsidR="009F77F7" w:rsidRPr="009F77F7" w:rsidRDefault="009F77F7" w:rsidP="009F77F7">
      <w:pPr>
        <w:pStyle w:val="Heading1"/>
        <w:spacing w:before="1" w:line="240" w:lineRule="auto"/>
        <w:rPr>
          <w:rFonts w:ascii="Arial Rounded MT Bold" w:hAnsi="Arial Rounded MT Bold"/>
          <w:b/>
          <w:color w:val="auto"/>
          <w:sz w:val="22"/>
          <w:szCs w:val="22"/>
        </w:rPr>
      </w:pPr>
      <w:r w:rsidRPr="009F77F7">
        <w:rPr>
          <w:rFonts w:ascii="Arial Rounded MT Bold" w:hAnsi="Arial Rounded MT Bold"/>
          <w:b/>
          <w:color w:val="auto"/>
          <w:sz w:val="22"/>
          <w:szCs w:val="22"/>
        </w:rPr>
        <w:t xml:space="preserve">Article III. Mission </w:t>
      </w:r>
    </w:p>
    <w:p w14:paraId="0B249058" w14:textId="77777777" w:rsidR="009F77F7" w:rsidRPr="009F77F7" w:rsidRDefault="009F77F7" w:rsidP="009F77F7">
      <w:pPr>
        <w:pStyle w:val="Heading1"/>
        <w:spacing w:before="1" w:line="240" w:lineRule="auto"/>
        <w:rPr>
          <w:rFonts w:ascii="Arial Rounded MT Bold" w:hAnsi="Arial Rounded MT Bold"/>
          <w:b/>
          <w:color w:val="auto"/>
          <w:sz w:val="22"/>
          <w:szCs w:val="22"/>
        </w:rPr>
      </w:pPr>
      <w:r w:rsidRPr="009F77F7">
        <w:rPr>
          <w:rFonts w:ascii="Arial Rounded MT Bold" w:hAnsi="Arial Rounded MT Bold"/>
          <w:b/>
          <w:color w:val="auto"/>
          <w:sz w:val="22"/>
          <w:szCs w:val="22"/>
        </w:rPr>
        <w:t>To mobilize community collaboration in Butler County to promote optimal mental health and prevent suicides and attempts through the implementation of evidence-based prevention strategies and stigma reduction.</w:t>
      </w:r>
    </w:p>
    <w:p w14:paraId="30BDE64A" w14:textId="77777777" w:rsidR="009F77F7" w:rsidRDefault="009F77F7" w:rsidP="0013606F">
      <w:pPr>
        <w:pStyle w:val="Heading1"/>
        <w:spacing w:before="1" w:line="240" w:lineRule="auto"/>
        <w:rPr>
          <w:rFonts w:ascii="Arial Rounded MT Bold" w:hAnsi="Arial Rounded MT Bold"/>
          <w:b/>
          <w:color w:val="auto"/>
          <w:sz w:val="22"/>
          <w:szCs w:val="22"/>
        </w:rPr>
      </w:pPr>
    </w:p>
    <w:p w14:paraId="0F4EB451" w14:textId="77777777" w:rsidR="009F77F7" w:rsidRDefault="009F77F7" w:rsidP="0013606F">
      <w:pPr>
        <w:pStyle w:val="Heading1"/>
        <w:spacing w:before="1" w:line="240" w:lineRule="auto"/>
        <w:rPr>
          <w:rFonts w:ascii="Arial Rounded MT Bold" w:hAnsi="Arial Rounded MT Bold"/>
          <w:b/>
          <w:color w:val="auto"/>
          <w:sz w:val="22"/>
          <w:szCs w:val="22"/>
        </w:rPr>
      </w:pPr>
    </w:p>
    <w:p w14:paraId="6E7A5414" w14:textId="00386A32" w:rsidR="00A14C02" w:rsidRPr="0089602B" w:rsidRDefault="00A14C02" w:rsidP="0013606F">
      <w:pPr>
        <w:pStyle w:val="Heading1"/>
        <w:spacing w:before="1" w:line="240" w:lineRule="auto"/>
        <w:rPr>
          <w:rFonts w:ascii="Arial Rounded MT Bold" w:hAnsi="Arial Rounded MT Bold"/>
          <w:color w:val="FF0000"/>
          <w:sz w:val="22"/>
          <w:szCs w:val="22"/>
        </w:rPr>
      </w:pPr>
      <w:r w:rsidRPr="0089602B">
        <w:rPr>
          <w:rFonts w:ascii="Arial Rounded MT Bold" w:hAnsi="Arial Rounded MT Bold"/>
          <w:b/>
          <w:color w:val="auto"/>
          <w:sz w:val="22"/>
          <w:szCs w:val="22"/>
        </w:rPr>
        <w:t>Article</w:t>
      </w:r>
      <w:r w:rsidRPr="0089602B">
        <w:rPr>
          <w:rFonts w:ascii="Arial Rounded MT Bold" w:hAnsi="Arial Rounded MT Bold"/>
          <w:b/>
          <w:color w:val="auto"/>
          <w:spacing w:val="-2"/>
          <w:sz w:val="22"/>
          <w:szCs w:val="22"/>
        </w:rPr>
        <w:t xml:space="preserve"> </w:t>
      </w:r>
      <w:r w:rsidRPr="0089602B">
        <w:rPr>
          <w:rFonts w:ascii="Arial Rounded MT Bold" w:hAnsi="Arial Rounded MT Bold"/>
          <w:b/>
          <w:color w:val="auto"/>
          <w:sz w:val="22"/>
          <w:szCs w:val="22"/>
        </w:rPr>
        <w:t>I</w:t>
      </w:r>
      <w:r w:rsidR="00225A65" w:rsidRPr="0089602B">
        <w:rPr>
          <w:rFonts w:ascii="Arial Rounded MT Bold" w:hAnsi="Arial Rounded MT Bold"/>
          <w:b/>
          <w:color w:val="auto"/>
          <w:sz w:val="22"/>
          <w:szCs w:val="22"/>
        </w:rPr>
        <w:t>V</w:t>
      </w:r>
      <w:r w:rsidRPr="0089602B">
        <w:rPr>
          <w:rFonts w:ascii="Arial Rounded MT Bold" w:hAnsi="Arial Rounded MT Bold"/>
          <w:b/>
          <w:color w:val="auto"/>
          <w:sz w:val="22"/>
          <w:szCs w:val="22"/>
        </w:rPr>
        <w:t>. Goals</w:t>
      </w:r>
      <w:r w:rsidRPr="0089602B">
        <w:rPr>
          <w:rFonts w:ascii="Arial Rounded MT Bold" w:hAnsi="Arial Rounded MT Bold"/>
          <w:b/>
          <w:color w:val="auto"/>
          <w:spacing w:val="1"/>
          <w:sz w:val="22"/>
          <w:szCs w:val="22"/>
        </w:rPr>
        <w:t xml:space="preserve"> </w:t>
      </w:r>
      <w:r w:rsidRPr="0089602B">
        <w:rPr>
          <w:rFonts w:ascii="Arial Rounded MT Bold" w:hAnsi="Arial Rounded MT Bold"/>
          <w:b/>
          <w:color w:val="auto"/>
          <w:sz w:val="22"/>
          <w:szCs w:val="22"/>
        </w:rPr>
        <w:t>of</w:t>
      </w:r>
      <w:r w:rsidRPr="0089602B">
        <w:rPr>
          <w:rFonts w:ascii="Arial Rounded MT Bold" w:hAnsi="Arial Rounded MT Bold"/>
          <w:b/>
          <w:color w:val="auto"/>
          <w:spacing w:val="-4"/>
          <w:sz w:val="22"/>
          <w:szCs w:val="22"/>
        </w:rPr>
        <w:t xml:space="preserve"> </w:t>
      </w:r>
      <w:r w:rsidR="004067B7">
        <w:rPr>
          <w:rFonts w:ascii="Arial Rounded MT Bold" w:hAnsi="Arial Rounded MT Bold"/>
          <w:b/>
          <w:color w:val="auto"/>
          <w:sz w:val="22"/>
          <w:szCs w:val="22"/>
        </w:rPr>
        <w:t>C</w:t>
      </w:r>
      <w:r w:rsidRPr="0089602B">
        <w:rPr>
          <w:rFonts w:ascii="Arial Rounded MT Bold" w:hAnsi="Arial Rounded MT Bold"/>
          <w:b/>
          <w:color w:val="auto"/>
          <w:sz w:val="22"/>
          <w:szCs w:val="22"/>
        </w:rPr>
        <w:t>oalition</w:t>
      </w:r>
      <w:r w:rsidR="0089602B">
        <w:rPr>
          <w:rFonts w:ascii="Arial Rounded MT Bold" w:hAnsi="Arial Rounded MT Bold"/>
          <w:b/>
          <w:color w:val="auto"/>
          <w:sz w:val="22"/>
          <w:szCs w:val="22"/>
        </w:rPr>
        <w:t xml:space="preserve"> </w:t>
      </w:r>
    </w:p>
    <w:p w14:paraId="0B52A5C0" w14:textId="77777777" w:rsidR="0089602B" w:rsidRDefault="0089602B" w:rsidP="0013606F">
      <w:pPr>
        <w:spacing w:line="240" w:lineRule="auto"/>
        <w:rPr>
          <w:rFonts w:ascii="Arial Rounded MT Bold" w:hAnsi="Arial Rounded MT Bold"/>
        </w:rPr>
      </w:pPr>
    </w:p>
    <w:p w14:paraId="6CA177F0" w14:textId="648988D1" w:rsidR="00225A65" w:rsidRPr="0013606F" w:rsidRDefault="00225A65" w:rsidP="0013606F">
      <w:pPr>
        <w:spacing w:line="240" w:lineRule="auto"/>
        <w:rPr>
          <w:rFonts w:ascii="Arial Rounded MT Bold" w:hAnsi="Arial Rounded MT Bold"/>
        </w:rPr>
      </w:pPr>
      <w:r w:rsidRPr="0089602B">
        <w:rPr>
          <w:rFonts w:ascii="Arial Rounded MT Bold" w:hAnsi="Arial Rounded MT Bold"/>
          <w:b/>
        </w:rPr>
        <w:t>Strategic Direction 1</w:t>
      </w:r>
      <w:r w:rsidRPr="0013606F">
        <w:rPr>
          <w:rFonts w:ascii="Arial Rounded MT Bold" w:hAnsi="Arial Rounded MT Bold"/>
        </w:rPr>
        <w:t xml:space="preserve">: </w:t>
      </w:r>
      <w:r w:rsidRPr="0089602B">
        <w:rPr>
          <w:rFonts w:ascii="Arial Rounded MT Bold" w:hAnsi="Arial Rounded MT Bold"/>
          <w:b/>
        </w:rPr>
        <w:t>Healthy and Empowered Individuals, Families, and Communities</w:t>
      </w:r>
      <w:r w:rsidRPr="0013606F">
        <w:rPr>
          <w:rFonts w:ascii="Arial Rounded MT Bold" w:hAnsi="Arial Rounded MT Bold"/>
        </w:rPr>
        <w:t xml:space="preserve"> </w:t>
      </w:r>
    </w:p>
    <w:p w14:paraId="09832475" w14:textId="77777777" w:rsidR="00225A65" w:rsidRPr="0013606F" w:rsidRDefault="00225A65" w:rsidP="0013606F">
      <w:pPr>
        <w:spacing w:line="240" w:lineRule="auto"/>
        <w:rPr>
          <w:rFonts w:ascii="Arial Rounded MT Bold" w:hAnsi="Arial Rounded MT Bold"/>
        </w:rPr>
      </w:pPr>
      <w:r w:rsidRPr="0013606F">
        <w:rPr>
          <w:rFonts w:ascii="Arial Rounded MT Bold" w:hAnsi="Arial Rounded MT Bold"/>
        </w:rPr>
        <w:t xml:space="preserve">GOAL 1. Integrate and coordinate suicide prevention activities across multiple sectors and settings. </w:t>
      </w:r>
    </w:p>
    <w:p w14:paraId="04B1E3CB" w14:textId="77777777" w:rsidR="0089602B" w:rsidRDefault="00225A65" w:rsidP="008630C9">
      <w:pPr>
        <w:spacing w:line="240" w:lineRule="auto"/>
        <w:ind w:left="720"/>
        <w:rPr>
          <w:rFonts w:ascii="Arial Rounded MT Bold" w:hAnsi="Arial Rounded MT Bold"/>
        </w:rPr>
      </w:pPr>
      <w:r w:rsidRPr="0013606F">
        <w:rPr>
          <w:rFonts w:ascii="Arial Rounded MT Bold" w:hAnsi="Arial Rounded MT Bold"/>
        </w:rPr>
        <w:t xml:space="preserve">Objective 1.1: Integrate suicide prevention into the values, culture, leadership, and work of a broad range of organizations and programs with a role to support suicide prevention activities. </w:t>
      </w:r>
      <w:r w:rsidRPr="0013606F">
        <w:rPr>
          <w:rFonts w:ascii="Arial Rounded MT Bold" w:hAnsi="Arial Rounded MT Bold"/>
        </w:rPr>
        <w:tab/>
      </w:r>
    </w:p>
    <w:p w14:paraId="071A5022" w14:textId="1796867B" w:rsidR="00225A65" w:rsidRPr="0013606F" w:rsidRDefault="00225A65" w:rsidP="008630C9">
      <w:pPr>
        <w:spacing w:line="240" w:lineRule="auto"/>
        <w:ind w:left="720"/>
        <w:rPr>
          <w:rFonts w:ascii="Arial Rounded MT Bold" w:hAnsi="Arial Rounded MT Bold"/>
        </w:rPr>
      </w:pPr>
      <w:r w:rsidRPr="0013606F">
        <w:rPr>
          <w:rFonts w:ascii="Arial Rounded MT Bold" w:hAnsi="Arial Rounded MT Bold"/>
        </w:rPr>
        <w:t xml:space="preserve">Objective 1.2: Establish effective, sustainable, and collaborative suicide prevention programming at the local level. </w:t>
      </w:r>
      <w:r w:rsidRPr="0013606F">
        <w:rPr>
          <w:rFonts w:ascii="Arial Rounded MT Bold" w:hAnsi="Arial Rounded MT Bold"/>
        </w:rPr>
        <w:tab/>
      </w:r>
    </w:p>
    <w:p w14:paraId="1780E199" w14:textId="77777777" w:rsidR="00225A65" w:rsidRPr="0013606F" w:rsidRDefault="00225A65" w:rsidP="004067B7">
      <w:pPr>
        <w:spacing w:line="240" w:lineRule="auto"/>
        <w:ind w:left="720"/>
        <w:rPr>
          <w:rFonts w:ascii="Arial Rounded MT Bold" w:hAnsi="Arial Rounded MT Bold"/>
        </w:rPr>
      </w:pPr>
      <w:r w:rsidRPr="0013606F">
        <w:rPr>
          <w:rFonts w:ascii="Arial Rounded MT Bold" w:hAnsi="Arial Rounded MT Bold"/>
        </w:rPr>
        <w:t>Objective 1.3: Explore public</w:t>
      </w:r>
      <w:r w:rsidRPr="0013606F">
        <w:rPr>
          <w:rFonts w:ascii="Cambria Math" w:hAnsi="Cambria Math" w:cs="Cambria Math"/>
        </w:rPr>
        <w:t>‐</w:t>
      </w:r>
      <w:r w:rsidRPr="0013606F">
        <w:rPr>
          <w:rFonts w:ascii="Arial Rounded MT Bold" w:hAnsi="Arial Rounded MT Bold"/>
        </w:rPr>
        <w:t xml:space="preserve">private partnerships to advance suicide prevention. </w:t>
      </w:r>
    </w:p>
    <w:p w14:paraId="465B7BBB" w14:textId="4F8A8E58" w:rsidR="00225A65" w:rsidRPr="004C137A" w:rsidRDefault="00225A65" w:rsidP="004C137A">
      <w:pPr>
        <w:spacing w:line="240" w:lineRule="auto"/>
        <w:ind w:left="720"/>
        <w:rPr>
          <w:rFonts w:cstheme="minorHAnsi"/>
        </w:rPr>
      </w:pPr>
      <w:r w:rsidRPr="004C137A">
        <w:rPr>
          <w:rFonts w:cstheme="minorHAnsi"/>
        </w:rPr>
        <w:t xml:space="preserve">Action Step/Task #1: Convene and hold </w:t>
      </w:r>
      <w:r w:rsidR="0089602B" w:rsidRPr="004C137A">
        <w:rPr>
          <w:rFonts w:cstheme="minorHAnsi"/>
        </w:rPr>
        <w:t xml:space="preserve">monthly Coalition </w:t>
      </w:r>
      <w:r w:rsidRPr="004C137A">
        <w:rPr>
          <w:rFonts w:cstheme="minorHAnsi"/>
        </w:rPr>
        <w:t xml:space="preserve">meetings around issue of suicide prevention to ensure ongoing cross‐sector involvement. </w:t>
      </w:r>
    </w:p>
    <w:p w14:paraId="3EA683E9" w14:textId="77777777" w:rsidR="00225A65" w:rsidRPr="0013606F" w:rsidRDefault="00225A65" w:rsidP="0013606F">
      <w:pPr>
        <w:spacing w:line="240" w:lineRule="auto"/>
        <w:rPr>
          <w:rFonts w:ascii="Arial Rounded MT Bold" w:hAnsi="Arial Rounded MT Bold"/>
        </w:rPr>
      </w:pPr>
      <w:r w:rsidRPr="0013606F">
        <w:rPr>
          <w:rFonts w:ascii="Arial Rounded MT Bold" w:hAnsi="Arial Rounded MT Bold"/>
        </w:rPr>
        <w:t>GOAL 2. Implement research</w:t>
      </w:r>
      <w:r w:rsidRPr="0013606F">
        <w:rPr>
          <w:rFonts w:ascii="Cambria Math" w:hAnsi="Cambria Math" w:cs="Cambria Math"/>
        </w:rPr>
        <w:t>‐</w:t>
      </w:r>
      <w:r w:rsidRPr="0013606F">
        <w:rPr>
          <w:rFonts w:ascii="Arial Rounded MT Bold" w:hAnsi="Arial Rounded MT Bold"/>
        </w:rPr>
        <w:t xml:space="preserve">informed communication efforts designed to prevent suicide by changing knowledge, attitudes, and behaviors. </w:t>
      </w:r>
    </w:p>
    <w:p w14:paraId="151F465B" w14:textId="77777777" w:rsidR="00225A65" w:rsidRPr="0013606F" w:rsidRDefault="00225A65" w:rsidP="008630C9">
      <w:pPr>
        <w:spacing w:line="240" w:lineRule="auto"/>
        <w:ind w:left="720"/>
        <w:rPr>
          <w:rFonts w:ascii="Arial Rounded MT Bold" w:hAnsi="Arial Rounded MT Bold"/>
        </w:rPr>
      </w:pPr>
      <w:r w:rsidRPr="0013606F">
        <w:rPr>
          <w:rFonts w:ascii="Arial Rounded MT Bold" w:hAnsi="Arial Rounded MT Bold"/>
        </w:rPr>
        <w:t xml:space="preserve">Objective 2.1: Develop, implement, and evaluate communication efforts designed to reach defined segments of the population. </w:t>
      </w:r>
    </w:p>
    <w:p w14:paraId="6BDADA30" w14:textId="77777777" w:rsidR="00225A65" w:rsidRPr="0013606F" w:rsidRDefault="00225A65" w:rsidP="008630C9">
      <w:pPr>
        <w:spacing w:line="240" w:lineRule="auto"/>
        <w:ind w:left="720"/>
        <w:rPr>
          <w:rFonts w:ascii="Arial Rounded MT Bold" w:hAnsi="Arial Rounded MT Bold"/>
        </w:rPr>
      </w:pPr>
      <w:r w:rsidRPr="0013606F">
        <w:rPr>
          <w:rFonts w:ascii="Arial Rounded MT Bold" w:hAnsi="Arial Rounded MT Bold"/>
        </w:rPr>
        <w:t xml:space="preserve">Objective 2.2: Promote communication efforts conducted online that promote positive messages and support safe crisis intervention strategies. </w:t>
      </w:r>
    </w:p>
    <w:p w14:paraId="45F14811" w14:textId="77777777" w:rsidR="00225A65" w:rsidRPr="0013606F" w:rsidRDefault="00225A65" w:rsidP="008630C9">
      <w:pPr>
        <w:spacing w:line="240" w:lineRule="auto"/>
        <w:ind w:left="720"/>
        <w:rPr>
          <w:rFonts w:ascii="Arial Rounded MT Bold" w:hAnsi="Arial Rounded MT Bold"/>
        </w:rPr>
      </w:pPr>
      <w:r w:rsidRPr="0013606F">
        <w:rPr>
          <w:rFonts w:ascii="Arial Rounded MT Bold" w:hAnsi="Arial Rounded MT Bold"/>
        </w:rPr>
        <w:t xml:space="preserve">Objective 2.3: Increase knowledge of the warning signs for suicide and of how to connect individuals in crisis with assistance and care. </w:t>
      </w:r>
    </w:p>
    <w:p w14:paraId="54668BEA" w14:textId="5B51691D" w:rsidR="00225A65" w:rsidRPr="004C137A" w:rsidRDefault="00225A65" w:rsidP="0013606F">
      <w:pPr>
        <w:spacing w:line="240" w:lineRule="auto"/>
        <w:ind w:left="720"/>
        <w:rPr>
          <w:rFonts w:cstheme="minorHAnsi"/>
        </w:rPr>
      </w:pPr>
      <w:r w:rsidRPr="004C137A">
        <w:rPr>
          <w:rFonts w:cstheme="minorHAnsi"/>
        </w:rPr>
        <w:t>Action Step/Task #</w:t>
      </w:r>
      <w:r w:rsidR="004067B7">
        <w:rPr>
          <w:rFonts w:cstheme="minorHAnsi"/>
        </w:rPr>
        <w:t>2</w:t>
      </w:r>
      <w:r w:rsidRPr="004C137A">
        <w:rPr>
          <w:rFonts w:cstheme="minorHAnsi"/>
        </w:rPr>
        <w:t>: Launch strategic social marketing campaign</w:t>
      </w:r>
      <w:r w:rsidR="0089602B" w:rsidRPr="004C137A">
        <w:rPr>
          <w:rFonts w:cstheme="minorHAnsi"/>
        </w:rPr>
        <w:t>s</w:t>
      </w:r>
      <w:r w:rsidRPr="004C137A">
        <w:rPr>
          <w:rFonts w:cstheme="minorHAnsi"/>
        </w:rPr>
        <w:t xml:space="preserve"> focused on awareness and how to get help ‐‐ include messaging to appeal to </w:t>
      </w:r>
      <w:r w:rsidR="0089602B" w:rsidRPr="004C137A">
        <w:rPr>
          <w:rFonts w:cstheme="minorHAnsi"/>
        </w:rPr>
        <w:t xml:space="preserve">parents, </w:t>
      </w:r>
      <w:r w:rsidRPr="004C137A">
        <w:rPr>
          <w:rFonts w:cstheme="minorHAnsi"/>
        </w:rPr>
        <w:t xml:space="preserve">youth, middle‐aged men and the general public. </w:t>
      </w:r>
    </w:p>
    <w:p w14:paraId="7D1284BE" w14:textId="2413FA15" w:rsidR="00225A65" w:rsidRPr="004C137A" w:rsidRDefault="00225A65" w:rsidP="0013606F">
      <w:pPr>
        <w:spacing w:line="240" w:lineRule="auto"/>
        <w:ind w:left="720"/>
        <w:rPr>
          <w:rFonts w:cstheme="minorHAnsi"/>
        </w:rPr>
      </w:pPr>
      <w:r w:rsidRPr="004C137A">
        <w:rPr>
          <w:rFonts w:cstheme="minorHAnsi"/>
        </w:rPr>
        <w:lastRenderedPageBreak/>
        <w:t>Action Step/Task #</w:t>
      </w:r>
      <w:r w:rsidR="004067B7">
        <w:rPr>
          <w:rFonts w:cstheme="minorHAnsi"/>
        </w:rPr>
        <w:t>3</w:t>
      </w:r>
      <w:r w:rsidRPr="004C137A">
        <w:rPr>
          <w:rFonts w:cstheme="minorHAnsi"/>
        </w:rPr>
        <w:t>: Promote utilization of community resources such as text crisis line, crisis response and Butler County crisis line in campaign</w:t>
      </w:r>
    </w:p>
    <w:p w14:paraId="4A7B6D13" w14:textId="77777777" w:rsidR="00225A65" w:rsidRPr="0013606F" w:rsidRDefault="00225A65" w:rsidP="0013606F">
      <w:pPr>
        <w:spacing w:line="240" w:lineRule="auto"/>
        <w:rPr>
          <w:rFonts w:ascii="Arial Rounded MT Bold" w:hAnsi="Arial Rounded MT Bold"/>
        </w:rPr>
      </w:pPr>
      <w:r w:rsidRPr="0013606F">
        <w:rPr>
          <w:rFonts w:ascii="Arial Rounded MT Bold" w:hAnsi="Arial Rounded MT Bold"/>
        </w:rPr>
        <w:t xml:space="preserve">GOAL 3. Increase knowledge of the factors that offer protection from suicidal behaviors and that promote wellness and recovery. </w:t>
      </w:r>
    </w:p>
    <w:p w14:paraId="7517B8DA" w14:textId="77777777" w:rsidR="0089602B" w:rsidRDefault="00225A65" w:rsidP="008630C9">
      <w:pPr>
        <w:spacing w:line="240" w:lineRule="auto"/>
        <w:ind w:left="720"/>
        <w:rPr>
          <w:rFonts w:ascii="Arial Rounded MT Bold" w:hAnsi="Arial Rounded MT Bold"/>
        </w:rPr>
      </w:pPr>
      <w:r w:rsidRPr="0013606F">
        <w:rPr>
          <w:rFonts w:ascii="Arial Rounded MT Bold" w:hAnsi="Arial Rounded MT Bold"/>
        </w:rPr>
        <w:t xml:space="preserve">Objective 3.1: Promote effective programs and practices that increase protection from suicide risk. </w:t>
      </w:r>
      <w:r w:rsidRPr="0013606F">
        <w:rPr>
          <w:rFonts w:ascii="Arial Rounded MT Bold" w:hAnsi="Arial Rounded MT Bold"/>
        </w:rPr>
        <w:tab/>
      </w:r>
    </w:p>
    <w:p w14:paraId="341D2D81" w14:textId="61E04DDB" w:rsidR="00225A65" w:rsidRPr="0013606F" w:rsidRDefault="00225A65" w:rsidP="008630C9">
      <w:pPr>
        <w:spacing w:line="240" w:lineRule="auto"/>
        <w:ind w:left="720"/>
        <w:rPr>
          <w:rFonts w:ascii="Arial Rounded MT Bold" w:hAnsi="Arial Rounded MT Bold"/>
        </w:rPr>
      </w:pPr>
      <w:r w:rsidRPr="0013606F">
        <w:rPr>
          <w:rFonts w:ascii="Arial Rounded MT Bold" w:hAnsi="Arial Rounded MT Bold"/>
        </w:rPr>
        <w:t>Objective 3.2: Reduce the prejudice and discrimination associated with suicidal behaviors, mental health, and substance use disorders.</w:t>
      </w:r>
    </w:p>
    <w:p w14:paraId="5E677737" w14:textId="5476FBBD" w:rsidR="00225A65" w:rsidRPr="0013606F" w:rsidRDefault="00225A65" w:rsidP="008630C9">
      <w:pPr>
        <w:spacing w:line="240" w:lineRule="auto"/>
        <w:ind w:left="720"/>
        <w:rPr>
          <w:rFonts w:ascii="Arial Rounded MT Bold" w:hAnsi="Arial Rounded MT Bold"/>
        </w:rPr>
      </w:pPr>
      <w:r w:rsidRPr="0013606F">
        <w:rPr>
          <w:rFonts w:ascii="Arial Rounded MT Bold" w:hAnsi="Arial Rounded MT Bold"/>
        </w:rPr>
        <w:t xml:space="preserve">Objective 3.3: Promote the understanding that recovery from mental health and substance use disorders is possible for all. </w:t>
      </w:r>
    </w:p>
    <w:p w14:paraId="42557284" w14:textId="2CCA6726" w:rsidR="00225A65" w:rsidRPr="004C137A" w:rsidRDefault="00225A65" w:rsidP="008630C9">
      <w:pPr>
        <w:spacing w:line="240" w:lineRule="auto"/>
        <w:ind w:left="720"/>
        <w:rPr>
          <w:rFonts w:cstheme="minorHAnsi"/>
        </w:rPr>
      </w:pPr>
      <w:r w:rsidRPr="004C137A">
        <w:rPr>
          <w:rFonts w:cstheme="minorHAnsi"/>
        </w:rPr>
        <w:t>Action Step/Task #4: Outline and begin implementation of plan to make QPR (Question Persuade, Refer) or comparable gatekeeper training available to community at large.</w:t>
      </w:r>
    </w:p>
    <w:p w14:paraId="6316FD41" w14:textId="77777777" w:rsidR="00225A65" w:rsidRPr="0089602B" w:rsidRDefault="00225A65" w:rsidP="0089602B">
      <w:pPr>
        <w:spacing w:line="240" w:lineRule="auto"/>
        <w:rPr>
          <w:rFonts w:ascii="Arial Rounded MT Bold" w:hAnsi="Arial Rounded MT Bold"/>
          <w:b/>
        </w:rPr>
      </w:pPr>
      <w:r w:rsidRPr="0089602B">
        <w:rPr>
          <w:rFonts w:ascii="Arial Rounded MT Bold" w:hAnsi="Arial Rounded MT Bold"/>
          <w:b/>
        </w:rPr>
        <w:t xml:space="preserve">Strategic Direction 2: Clinical and Community Preventive Services </w:t>
      </w:r>
    </w:p>
    <w:p w14:paraId="03FE9583" w14:textId="77777777" w:rsidR="00225A65" w:rsidRPr="0013606F" w:rsidRDefault="00225A65" w:rsidP="0013606F">
      <w:pPr>
        <w:spacing w:line="240" w:lineRule="auto"/>
        <w:rPr>
          <w:rFonts w:ascii="Arial Rounded MT Bold" w:hAnsi="Arial Rounded MT Bold"/>
        </w:rPr>
      </w:pPr>
      <w:r w:rsidRPr="0013606F">
        <w:rPr>
          <w:rFonts w:ascii="Arial Rounded MT Bold" w:hAnsi="Arial Rounded MT Bold"/>
        </w:rPr>
        <w:t xml:space="preserve">GOAL 4. Develop, implement, and monitor effective programs that promote wellness and prevent suicide and related behaviors. </w:t>
      </w:r>
    </w:p>
    <w:p w14:paraId="58BA6F79"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Objective4.1: Strengthen the coordination, implementation, and evaluation of comprehensive suicide prevention programming. </w:t>
      </w:r>
    </w:p>
    <w:p w14:paraId="0353473B"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Objective 4.2: Encourage community</w:t>
      </w:r>
      <w:r w:rsidRPr="0013606F">
        <w:rPr>
          <w:rFonts w:ascii="Cambria Math" w:hAnsi="Cambria Math" w:cs="Cambria Math"/>
        </w:rPr>
        <w:t>‐</w:t>
      </w:r>
      <w:r w:rsidRPr="0013606F">
        <w:rPr>
          <w:rFonts w:ascii="Arial Rounded MT Bold" w:hAnsi="Arial Rounded MT Bold"/>
        </w:rPr>
        <w:t xml:space="preserve">based settings to implement effective programs and provide education that promote wellness and prevent suicide and related behaviors. </w:t>
      </w:r>
    </w:p>
    <w:p w14:paraId="2CE066D8"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 4.3: Intervene to reduce suicidal thoughts and behaviors in populations with suicide risk. </w:t>
      </w:r>
    </w:p>
    <w:p w14:paraId="37D64018"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 4.4: Strengthen efforts to increase access to and delivery of effective programs and services for mental health and substance use disorders. </w:t>
      </w:r>
    </w:p>
    <w:p w14:paraId="3165981C" w14:textId="08EF2EEB" w:rsidR="00225A65" w:rsidRPr="004C137A" w:rsidRDefault="00225A65" w:rsidP="008630C9">
      <w:pPr>
        <w:spacing w:line="240" w:lineRule="auto"/>
        <w:ind w:left="720"/>
        <w:rPr>
          <w:rFonts w:cstheme="minorHAnsi"/>
        </w:rPr>
      </w:pPr>
      <w:r w:rsidRPr="004C137A">
        <w:rPr>
          <w:rFonts w:cstheme="minorHAnsi"/>
        </w:rPr>
        <w:t xml:space="preserve">Action Step/Task #5: </w:t>
      </w:r>
      <w:r w:rsidR="0089602B" w:rsidRPr="004C137A">
        <w:rPr>
          <w:rFonts w:cstheme="minorHAnsi"/>
        </w:rPr>
        <w:t>Suicide Prevention p</w:t>
      </w:r>
      <w:r w:rsidRPr="004C137A">
        <w:rPr>
          <w:rFonts w:cstheme="minorHAnsi"/>
        </w:rPr>
        <w:t xml:space="preserve">rogramming aimed at youth. </w:t>
      </w:r>
      <w:r w:rsidR="0089602B" w:rsidRPr="004C137A">
        <w:rPr>
          <w:rFonts w:cstheme="minorHAnsi"/>
        </w:rPr>
        <w:t>(Life Lines, QPR-Hope Squads, Signs of Suicide)</w:t>
      </w:r>
    </w:p>
    <w:p w14:paraId="281A4EC0" w14:textId="4EB59483" w:rsidR="00225A65" w:rsidRPr="004C137A" w:rsidRDefault="00225A65" w:rsidP="008630C9">
      <w:pPr>
        <w:spacing w:line="240" w:lineRule="auto"/>
        <w:ind w:left="720"/>
        <w:rPr>
          <w:rFonts w:cstheme="minorHAnsi"/>
        </w:rPr>
      </w:pPr>
      <w:r w:rsidRPr="004C137A">
        <w:rPr>
          <w:rFonts w:cstheme="minorHAnsi"/>
        </w:rPr>
        <w:t>Action Step/Task #</w:t>
      </w:r>
      <w:r w:rsidR="0089602B" w:rsidRPr="004C137A">
        <w:rPr>
          <w:rFonts w:cstheme="minorHAnsi"/>
        </w:rPr>
        <w:t>6</w:t>
      </w:r>
      <w:r w:rsidRPr="004C137A">
        <w:rPr>
          <w:rFonts w:cstheme="minorHAnsi"/>
        </w:rPr>
        <w:t xml:space="preserve">: Utilize subcommittees of larger advisory board to focus on creating additional prevention and intervention strategies in specific sectors including education and healthcare. </w:t>
      </w:r>
    </w:p>
    <w:p w14:paraId="144BD8D2" w14:textId="77777777" w:rsidR="00225A65" w:rsidRPr="0013606F" w:rsidRDefault="00225A65" w:rsidP="0013606F">
      <w:pPr>
        <w:spacing w:line="240" w:lineRule="auto"/>
        <w:rPr>
          <w:rFonts w:ascii="Arial Rounded MT Bold" w:hAnsi="Arial Rounded MT Bold"/>
        </w:rPr>
      </w:pPr>
      <w:r w:rsidRPr="0013606F">
        <w:rPr>
          <w:rFonts w:ascii="Arial Rounded MT Bold" w:hAnsi="Arial Rounded MT Bold"/>
        </w:rPr>
        <w:t xml:space="preserve">GOAL 5. Promote efforts to reduce access to lethal means of suicide among individuals with identified suicide risk. </w:t>
      </w:r>
    </w:p>
    <w:p w14:paraId="3CC9A530"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 5.1: Encourage providers who interact with individuals at risk for suicide to routinely assess for access to lethal means. </w:t>
      </w:r>
    </w:p>
    <w:p w14:paraId="1ED3056C"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 5.2: Partner with firearm dealers and gun owners to incorporate suicide awareness as a basic tenet of firearm safety and responsible firearm ownership. </w:t>
      </w:r>
    </w:p>
    <w:p w14:paraId="2083B1B0" w14:textId="6F53DF13" w:rsidR="00225A65" w:rsidRPr="004C137A" w:rsidRDefault="00225A65" w:rsidP="0013606F">
      <w:pPr>
        <w:spacing w:line="240" w:lineRule="auto"/>
        <w:ind w:left="720"/>
        <w:rPr>
          <w:rFonts w:cstheme="minorHAnsi"/>
        </w:rPr>
      </w:pPr>
      <w:r w:rsidRPr="004C137A">
        <w:rPr>
          <w:rFonts w:cstheme="minorHAnsi"/>
        </w:rPr>
        <w:t xml:space="preserve">Action Step/Task #8: Convene a group to explore championing of Red Flag laws and whether or not there is local support by first responders and others in community. Outline plan to craft language around local position and chart path to champion at state level. </w:t>
      </w:r>
    </w:p>
    <w:p w14:paraId="77448247" w14:textId="5887F54E" w:rsidR="00225A65" w:rsidRPr="004C137A" w:rsidRDefault="00225A65" w:rsidP="0013606F">
      <w:pPr>
        <w:spacing w:line="240" w:lineRule="auto"/>
        <w:ind w:left="720"/>
        <w:rPr>
          <w:rFonts w:cstheme="minorHAnsi"/>
        </w:rPr>
      </w:pPr>
      <w:r w:rsidRPr="004C137A">
        <w:rPr>
          <w:rFonts w:cstheme="minorHAnsi"/>
        </w:rPr>
        <w:lastRenderedPageBreak/>
        <w:t xml:space="preserve">Action Step/Task #9: Explore other means to reduce access to lethal means including take back days and permanent drop boxes. </w:t>
      </w:r>
    </w:p>
    <w:p w14:paraId="1A46D9BA"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GOAL 6. Provide training to community and clinical service providers on the prevention of suicide and related behaviors. </w:t>
      </w:r>
    </w:p>
    <w:p w14:paraId="2B1B78D5" w14:textId="77777777" w:rsidR="00225A65" w:rsidRPr="0013606F" w:rsidRDefault="00225A65" w:rsidP="004C137A">
      <w:pPr>
        <w:spacing w:line="240" w:lineRule="auto"/>
        <w:ind w:left="720"/>
        <w:rPr>
          <w:rFonts w:ascii="Arial Rounded MT Bold" w:hAnsi="Arial Rounded MT Bold"/>
        </w:rPr>
      </w:pPr>
      <w:r w:rsidRPr="0013606F">
        <w:rPr>
          <w:rFonts w:ascii="Arial Rounded MT Bold" w:hAnsi="Arial Rounded MT Bold"/>
        </w:rPr>
        <w:t xml:space="preserve">Objective 6.1: Provide training on suicide prevention to community groups that have a role in the prevention of suicide and related behaviors. </w:t>
      </w:r>
    </w:p>
    <w:p w14:paraId="57F74910" w14:textId="77777777" w:rsidR="00225A65" w:rsidRPr="0013606F" w:rsidRDefault="00225A65" w:rsidP="004C137A">
      <w:pPr>
        <w:spacing w:line="240" w:lineRule="auto"/>
        <w:ind w:left="720"/>
        <w:rPr>
          <w:rFonts w:ascii="Arial Rounded MT Bold" w:hAnsi="Arial Rounded MT Bold"/>
        </w:rPr>
      </w:pPr>
      <w:r w:rsidRPr="0013606F">
        <w:rPr>
          <w:rFonts w:ascii="Arial Rounded MT Bold" w:hAnsi="Arial Rounded MT Bold"/>
        </w:rPr>
        <w:t>Objective 6.2: Provide training to mental health and substance abuse providers on the recognition, assessment, and management of at</w:t>
      </w:r>
      <w:r w:rsidRPr="0013606F">
        <w:rPr>
          <w:rFonts w:ascii="Cambria Math" w:hAnsi="Cambria Math" w:cs="Cambria Math"/>
        </w:rPr>
        <w:t>‐</w:t>
      </w:r>
      <w:r w:rsidRPr="0013606F">
        <w:rPr>
          <w:rFonts w:ascii="Arial Rounded MT Bold" w:hAnsi="Arial Rounded MT Bold"/>
        </w:rPr>
        <w:t xml:space="preserve">risk behavior, and the delivery of effective clinical care for people with suicide risk. </w:t>
      </w:r>
    </w:p>
    <w:p w14:paraId="44BAC1CE" w14:textId="77777777" w:rsidR="00225A65" w:rsidRPr="0013606F" w:rsidRDefault="00225A65" w:rsidP="004C137A">
      <w:pPr>
        <w:spacing w:line="240" w:lineRule="auto"/>
        <w:ind w:left="720"/>
        <w:rPr>
          <w:rFonts w:ascii="Arial Rounded MT Bold" w:hAnsi="Arial Rounded MT Bold"/>
        </w:rPr>
      </w:pPr>
      <w:r w:rsidRPr="0013606F">
        <w:rPr>
          <w:rFonts w:ascii="Arial Rounded MT Bold" w:hAnsi="Arial Rounded MT Bold"/>
        </w:rPr>
        <w:t xml:space="preserve">Objective 6.3: Develop and implement protocols and programs for clinicians and clinical supervisors, first responders, crisis staff, and others on how to implement effective strategies for communicating and collaboratively managing suicide risk. </w:t>
      </w:r>
    </w:p>
    <w:p w14:paraId="4BA9D141" w14:textId="2940586F" w:rsidR="00225A65" w:rsidRPr="004C137A" w:rsidRDefault="00225A65" w:rsidP="004C137A">
      <w:pPr>
        <w:spacing w:line="240" w:lineRule="auto"/>
        <w:ind w:left="720"/>
        <w:rPr>
          <w:rFonts w:cstheme="minorHAnsi"/>
        </w:rPr>
      </w:pPr>
      <w:r w:rsidRPr="004C137A">
        <w:rPr>
          <w:rFonts w:cstheme="minorHAnsi"/>
        </w:rPr>
        <w:t xml:space="preserve">Action Step/Task #10: Provide opportunities for local providers and professionals to receive ongoing training on suicide prevention strategies. </w:t>
      </w:r>
    </w:p>
    <w:p w14:paraId="4CCD8726" w14:textId="77777777" w:rsidR="00225A65" w:rsidRPr="004C137A" w:rsidRDefault="00225A65" w:rsidP="0013606F">
      <w:pPr>
        <w:spacing w:line="240" w:lineRule="auto"/>
        <w:rPr>
          <w:rFonts w:ascii="Arial Rounded MT Bold" w:hAnsi="Arial Rounded MT Bold"/>
          <w:b/>
        </w:rPr>
      </w:pPr>
      <w:r w:rsidRPr="004C137A">
        <w:rPr>
          <w:rFonts w:ascii="Arial Rounded MT Bold" w:hAnsi="Arial Rounded MT Bold"/>
          <w:b/>
        </w:rPr>
        <w:t xml:space="preserve">Strategic Direction 3: Treatment and Support Services </w:t>
      </w:r>
    </w:p>
    <w:p w14:paraId="03C6A329" w14:textId="77777777" w:rsidR="00225A65" w:rsidRPr="0013606F" w:rsidRDefault="00225A65" w:rsidP="0013606F">
      <w:pPr>
        <w:spacing w:line="240" w:lineRule="auto"/>
        <w:rPr>
          <w:rFonts w:ascii="Arial Rounded MT Bold" w:hAnsi="Arial Rounded MT Bold"/>
        </w:rPr>
      </w:pPr>
      <w:r w:rsidRPr="0013606F">
        <w:rPr>
          <w:rFonts w:ascii="Arial Rounded MT Bold" w:hAnsi="Arial Rounded MT Bold"/>
        </w:rPr>
        <w:t xml:space="preserve">GOAL 7. Provide care and support to individuals affected by suicide deaths and attempts to promote healing and implement community strategies to help prevent further suicides. </w:t>
      </w:r>
    </w:p>
    <w:p w14:paraId="766E1403"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 7.1: Develop guidelines for effective comprehensive support programs for individuals bereaved by suicide, and promote the full implementation of these guidelines at the state and community levels. </w:t>
      </w:r>
    </w:p>
    <w:p w14:paraId="7802B92A"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 7.2: Provide appropriate clinical care to individuals affected by a suicide attempt or bereaved by suicide, including trauma treatment and care for complicated grief. </w:t>
      </w:r>
    </w:p>
    <w:p w14:paraId="1B8666B0"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 7.3: Engage suicide attempt survivors in suicide prevention planning, including support services, treatment, community suicide prevention education, and the development of guidelines and protocols for suicide attempt survivor support groups. </w:t>
      </w:r>
    </w:p>
    <w:p w14:paraId="0E1E2D1B"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 7.4: Adopt, disseminate, implement, and evaluate guidelines for communities to respond effectively to suicide clusters and contagion within their cultural context, and support implementation with education, training, and consultation. </w:t>
      </w:r>
    </w:p>
    <w:p w14:paraId="36B51D01" w14:textId="77777777" w:rsidR="00225A65" w:rsidRPr="0013606F" w:rsidRDefault="00225A65" w:rsidP="0013606F">
      <w:pPr>
        <w:spacing w:line="240" w:lineRule="auto"/>
        <w:ind w:left="720"/>
        <w:rPr>
          <w:rFonts w:ascii="Arial Rounded MT Bold" w:hAnsi="Arial Rounded MT Bold"/>
        </w:rPr>
      </w:pPr>
      <w:r w:rsidRPr="0013606F">
        <w:rPr>
          <w:rFonts w:ascii="Arial Rounded MT Bold" w:hAnsi="Arial Rounded MT Bold"/>
        </w:rPr>
        <w:t xml:space="preserve">Objective 7.5: Provide health care providers, first responders, and others with care and support when a patient under their care dies by suicide. </w:t>
      </w:r>
    </w:p>
    <w:p w14:paraId="5D26920B" w14:textId="22ED5575" w:rsidR="00225A65" w:rsidRPr="005B542E" w:rsidRDefault="00225A65" w:rsidP="005B542E">
      <w:pPr>
        <w:spacing w:line="240" w:lineRule="auto"/>
        <w:ind w:left="720"/>
        <w:rPr>
          <w:rFonts w:cstheme="minorHAnsi"/>
        </w:rPr>
      </w:pPr>
      <w:r w:rsidRPr="005B542E">
        <w:rPr>
          <w:rFonts w:cstheme="minorHAnsi"/>
        </w:rPr>
        <w:t xml:space="preserve">Action Step/Task #11: Maintain active list of referrals sources for those impacted by suicide. </w:t>
      </w:r>
    </w:p>
    <w:p w14:paraId="2BBD924E" w14:textId="68B61B4B" w:rsidR="00225A65" w:rsidRPr="005B542E" w:rsidRDefault="00225A65" w:rsidP="005B542E">
      <w:pPr>
        <w:spacing w:line="240" w:lineRule="auto"/>
        <w:ind w:left="720"/>
        <w:rPr>
          <w:rFonts w:cstheme="minorHAnsi"/>
        </w:rPr>
      </w:pPr>
      <w:r w:rsidRPr="005B542E">
        <w:rPr>
          <w:rFonts w:cstheme="minorHAnsi"/>
        </w:rPr>
        <w:t xml:space="preserve">Action Step/Task #12: Devise multi‐sector strategy for providing clinical and supportive care for those bereaved by suicide. </w:t>
      </w:r>
    </w:p>
    <w:p w14:paraId="4E27818B" w14:textId="77777777" w:rsidR="00225A65" w:rsidRPr="0089602B" w:rsidRDefault="00225A65" w:rsidP="0013606F">
      <w:pPr>
        <w:spacing w:line="240" w:lineRule="auto"/>
        <w:rPr>
          <w:rFonts w:ascii="Arial Rounded MT Bold" w:hAnsi="Arial Rounded MT Bold"/>
          <w:b/>
        </w:rPr>
      </w:pPr>
      <w:r w:rsidRPr="0089602B">
        <w:rPr>
          <w:rFonts w:ascii="Arial Rounded MT Bold" w:hAnsi="Arial Rounded MT Bold"/>
          <w:b/>
        </w:rPr>
        <w:t xml:space="preserve">Strategic Direction 4: Surveillance, Research, and Evaluation </w:t>
      </w:r>
    </w:p>
    <w:p w14:paraId="5CA183B1" w14:textId="77777777" w:rsidR="00225A65" w:rsidRPr="0013606F" w:rsidRDefault="00225A65" w:rsidP="0013606F">
      <w:pPr>
        <w:spacing w:line="240" w:lineRule="auto"/>
        <w:rPr>
          <w:rFonts w:ascii="Arial Rounded MT Bold" w:hAnsi="Arial Rounded MT Bold"/>
        </w:rPr>
      </w:pPr>
      <w:r w:rsidRPr="0013606F">
        <w:rPr>
          <w:rFonts w:ascii="Arial Rounded MT Bold" w:hAnsi="Arial Rounded MT Bold"/>
        </w:rPr>
        <w:lastRenderedPageBreak/>
        <w:t xml:space="preserve">GOAL 8. Evaluate the impact and effectiveness of suicide prevention interventions and systems and synthesize and disseminate findings. </w:t>
      </w:r>
    </w:p>
    <w:p w14:paraId="3B46011B" w14:textId="77777777" w:rsidR="00225A65" w:rsidRPr="0013606F" w:rsidRDefault="00225A65" w:rsidP="0013606F">
      <w:pPr>
        <w:spacing w:line="240" w:lineRule="auto"/>
        <w:ind w:firstLine="720"/>
        <w:rPr>
          <w:rFonts w:ascii="Arial Rounded MT Bold" w:hAnsi="Arial Rounded MT Bold"/>
        </w:rPr>
      </w:pPr>
      <w:r w:rsidRPr="0013606F">
        <w:rPr>
          <w:rFonts w:ascii="Arial Rounded MT Bold" w:hAnsi="Arial Rounded MT Bold"/>
        </w:rPr>
        <w:t xml:space="preserve">Objective 8.1: Evaluate the effectiveness of suicide prevention interventions. </w:t>
      </w:r>
    </w:p>
    <w:p w14:paraId="24EEA07D" w14:textId="28D843B2" w:rsidR="001943A3" w:rsidRPr="005B3073" w:rsidRDefault="00225A65" w:rsidP="005B3073">
      <w:pPr>
        <w:spacing w:line="240" w:lineRule="auto"/>
        <w:ind w:left="720"/>
        <w:rPr>
          <w:rFonts w:ascii="Arial Rounded MT Bold" w:hAnsi="Arial Rounded MT Bold"/>
        </w:rPr>
      </w:pPr>
      <w:r w:rsidRPr="0013606F">
        <w:rPr>
          <w:rFonts w:ascii="Arial Rounded MT Bold" w:hAnsi="Arial Rounded MT Bold"/>
        </w:rPr>
        <w:t>Objective 8.2: Evaluate the impact and effectiveness of the Butler County Strategy for Suicide Prevention in reducing suicide morbidity and mortality.</w:t>
      </w:r>
    </w:p>
    <w:p w14:paraId="5B7CEBD0" w14:textId="1F2DEF9B" w:rsidR="00A14C02" w:rsidRPr="0089602B" w:rsidRDefault="00A14C02" w:rsidP="0013606F">
      <w:pPr>
        <w:pStyle w:val="Heading1"/>
        <w:spacing w:line="240" w:lineRule="auto"/>
        <w:jc w:val="both"/>
        <w:rPr>
          <w:rFonts w:ascii="Arial Rounded MT Bold" w:hAnsi="Arial Rounded MT Bold"/>
          <w:b/>
          <w:color w:val="auto"/>
          <w:sz w:val="22"/>
          <w:szCs w:val="22"/>
        </w:rPr>
      </w:pPr>
      <w:r w:rsidRPr="0089602B">
        <w:rPr>
          <w:rFonts w:ascii="Arial Rounded MT Bold" w:hAnsi="Arial Rounded MT Bold"/>
          <w:b/>
          <w:color w:val="auto"/>
          <w:sz w:val="22"/>
          <w:szCs w:val="22"/>
        </w:rPr>
        <w:t>Article</w:t>
      </w:r>
      <w:r w:rsidRPr="0089602B">
        <w:rPr>
          <w:rFonts w:ascii="Arial Rounded MT Bold" w:hAnsi="Arial Rounded MT Bold"/>
          <w:b/>
          <w:color w:val="auto"/>
          <w:spacing w:val="-1"/>
          <w:sz w:val="22"/>
          <w:szCs w:val="22"/>
        </w:rPr>
        <w:t xml:space="preserve"> </w:t>
      </w:r>
      <w:r w:rsidR="00872CB5">
        <w:rPr>
          <w:rFonts w:ascii="Arial Rounded MT Bold" w:hAnsi="Arial Rounded MT Bold"/>
          <w:b/>
          <w:color w:val="auto"/>
          <w:sz w:val="22"/>
          <w:szCs w:val="22"/>
        </w:rPr>
        <w:t>V</w:t>
      </w:r>
      <w:r w:rsidRPr="0089602B">
        <w:rPr>
          <w:rFonts w:ascii="Arial Rounded MT Bold" w:hAnsi="Arial Rounded MT Bold"/>
          <w:b/>
          <w:color w:val="auto"/>
          <w:sz w:val="22"/>
          <w:szCs w:val="22"/>
        </w:rPr>
        <w:t>.</w:t>
      </w:r>
      <w:r w:rsidRPr="0089602B">
        <w:rPr>
          <w:rFonts w:ascii="Arial Rounded MT Bold" w:hAnsi="Arial Rounded MT Bold"/>
          <w:b/>
          <w:color w:val="auto"/>
          <w:spacing w:val="-1"/>
          <w:sz w:val="22"/>
          <w:szCs w:val="22"/>
        </w:rPr>
        <w:t xml:space="preserve"> </w:t>
      </w:r>
      <w:r w:rsidR="00A61416" w:rsidRPr="00A61416">
        <w:rPr>
          <w:rFonts w:ascii="Arial Rounded MT Bold" w:hAnsi="Arial Rounded MT Bold"/>
          <w:b/>
          <w:color w:val="auto"/>
          <w:spacing w:val="-1"/>
          <w:sz w:val="22"/>
          <w:szCs w:val="22"/>
        </w:rPr>
        <w:t>Governing structure</w:t>
      </w:r>
      <w:r w:rsidR="00A61416">
        <w:rPr>
          <w:rFonts w:ascii="Arial Rounded MT Bold" w:hAnsi="Arial Rounded MT Bold"/>
          <w:b/>
          <w:color w:val="auto"/>
          <w:spacing w:val="-1"/>
          <w:sz w:val="22"/>
          <w:szCs w:val="22"/>
        </w:rPr>
        <w:t xml:space="preserve">:  </w:t>
      </w:r>
      <w:r w:rsidRPr="0089602B">
        <w:rPr>
          <w:rFonts w:ascii="Arial Rounded MT Bold" w:hAnsi="Arial Rounded MT Bold"/>
          <w:b/>
          <w:color w:val="auto"/>
          <w:sz w:val="22"/>
          <w:szCs w:val="22"/>
        </w:rPr>
        <w:t>Officers,</w:t>
      </w:r>
      <w:r w:rsidRPr="0089602B">
        <w:rPr>
          <w:rFonts w:ascii="Arial Rounded MT Bold" w:hAnsi="Arial Rounded MT Bold"/>
          <w:b/>
          <w:color w:val="auto"/>
          <w:spacing w:val="-2"/>
          <w:sz w:val="22"/>
          <w:szCs w:val="22"/>
        </w:rPr>
        <w:t xml:space="preserve"> </w:t>
      </w:r>
      <w:r w:rsidRPr="0089602B">
        <w:rPr>
          <w:rFonts w:ascii="Arial Rounded MT Bold" w:hAnsi="Arial Rounded MT Bold"/>
          <w:b/>
          <w:color w:val="auto"/>
          <w:sz w:val="22"/>
          <w:szCs w:val="22"/>
        </w:rPr>
        <w:t>Staff</w:t>
      </w:r>
      <w:r w:rsidRPr="0089602B">
        <w:rPr>
          <w:rFonts w:ascii="Arial Rounded MT Bold" w:hAnsi="Arial Rounded MT Bold"/>
          <w:b/>
          <w:color w:val="auto"/>
          <w:spacing w:val="-3"/>
          <w:sz w:val="22"/>
          <w:szCs w:val="22"/>
        </w:rPr>
        <w:t xml:space="preserve"> </w:t>
      </w:r>
      <w:r w:rsidRPr="0089602B">
        <w:rPr>
          <w:rFonts w:ascii="Arial Rounded MT Bold" w:hAnsi="Arial Rounded MT Bold"/>
          <w:b/>
          <w:color w:val="auto"/>
          <w:sz w:val="22"/>
          <w:szCs w:val="22"/>
        </w:rPr>
        <w:t>and</w:t>
      </w:r>
      <w:r w:rsidRPr="0089602B">
        <w:rPr>
          <w:rFonts w:ascii="Arial Rounded MT Bold" w:hAnsi="Arial Rounded MT Bold"/>
          <w:b/>
          <w:color w:val="auto"/>
          <w:spacing w:val="-1"/>
          <w:sz w:val="22"/>
          <w:szCs w:val="22"/>
        </w:rPr>
        <w:t xml:space="preserve"> </w:t>
      </w:r>
      <w:r w:rsidRPr="0089602B">
        <w:rPr>
          <w:rFonts w:ascii="Arial Rounded MT Bold" w:hAnsi="Arial Rounded MT Bold"/>
          <w:b/>
          <w:color w:val="auto"/>
          <w:sz w:val="22"/>
          <w:szCs w:val="22"/>
        </w:rPr>
        <w:t>duties</w:t>
      </w:r>
    </w:p>
    <w:p w14:paraId="626F81EC" w14:textId="77777777" w:rsidR="00A14C02" w:rsidRPr="0013606F" w:rsidRDefault="00A14C02" w:rsidP="0013606F">
      <w:pPr>
        <w:pStyle w:val="BodyText"/>
        <w:rPr>
          <w:rFonts w:ascii="Arial Rounded MT Bold" w:hAnsi="Arial Rounded MT Bold"/>
          <w:b/>
          <w:sz w:val="22"/>
          <w:szCs w:val="22"/>
        </w:rPr>
      </w:pPr>
    </w:p>
    <w:p w14:paraId="3D5E5332" w14:textId="77777777" w:rsidR="00F75538" w:rsidRDefault="004C6A54" w:rsidP="00F75538">
      <w:pPr>
        <w:spacing w:after="0" w:line="240" w:lineRule="auto"/>
        <w:rPr>
          <w:rFonts w:cstheme="minorHAnsi"/>
        </w:rPr>
      </w:pPr>
      <w:r w:rsidRPr="002F0704">
        <w:rPr>
          <w:rFonts w:ascii="Arial Rounded MT Bold" w:hAnsi="Arial Rounded MT Bold"/>
        </w:rPr>
        <w:t>Section 1</w:t>
      </w:r>
      <w:r w:rsidRPr="002F0704">
        <w:rPr>
          <w:rFonts w:ascii="Arial Rounded MT Bold" w:hAnsi="Arial Rounded MT Bold"/>
        </w:rPr>
        <w:tab/>
      </w:r>
      <w:r w:rsidR="008630C9" w:rsidRPr="00F75538">
        <w:rPr>
          <w:rFonts w:cstheme="minorHAnsi"/>
        </w:rPr>
        <w:t>Envision Partnerships will act as the fiduciary for the Coalition.</w:t>
      </w:r>
      <w:r w:rsidR="004067B7" w:rsidRPr="00F75538">
        <w:rPr>
          <w:rFonts w:cstheme="minorHAnsi"/>
        </w:rPr>
        <w:t xml:space="preserve"> </w:t>
      </w:r>
    </w:p>
    <w:p w14:paraId="72AA4CF9" w14:textId="442FD00B" w:rsidR="00C101FC" w:rsidRPr="00F75538" w:rsidRDefault="00F75538" w:rsidP="00F75538">
      <w:pPr>
        <w:spacing w:after="0" w:line="240" w:lineRule="auto"/>
        <w:ind w:firstLine="720"/>
        <w:rPr>
          <w:rFonts w:cstheme="minorHAnsi"/>
        </w:rPr>
      </w:pPr>
      <w:r>
        <w:rPr>
          <w:rFonts w:cstheme="minorHAnsi"/>
        </w:rPr>
        <w:t>a)</w:t>
      </w:r>
      <w:r>
        <w:rPr>
          <w:rFonts w:cstheme="minorHAnsi"/>
        </w:rPr>
        <w:tab/>
      </w:r>
      <w:r w:rsidR="00C101FC" w:rsidRPr="00F75538">
        <w:rPr>
          <w:rFonts w:cstheme="minorHAnsi"/>
        </w:rPr>
        <w:t>Prepare an annual budget and monitor spending.</w:t>
      </w:r>
    </w:p>
    <w:p w14:paraId="0A57DF2D" w14:textId="77777777" w:rsidR="00C101FC" w:rsidRPr="00F75538" w:rsidRDefault="00C101FC" w:rsidP="00C101FC">
      <w:pPr>
        <w:spacing w:after="0" w:line="240" w:lineRule="auto"/>
        <w:ind w:firstLine="720"/>
        <w:rPr>
          <w:rFonts w:cstheme="minorHAnsi"/>
        </w:rPr>
      </w:pPr>
      <w:r w:rsidRPr="00F75538">
        <w:rPr>
          <w:rFonts w:cstheme="minorHAnsi"/>
        </w:rPr>
        <w:t>b)</w:t>
      </w:r>
      <w:r w:rsidRPr="00F75538">
        <w:rPr>
          <w:rFonts w:cstheme="minorHAnsi"/>
        </w:rPr>
        <w:tab/>
        <w:t>Supervise all assets and disbursement of funds.</w:t>
      </w:r>
    </w:p>
    <w:p w14:paraId="6819786B" w14:textId="77777777" w:rsidR="00C101FC" w:rsidRPr="00F75538" w:rsidRDefault="00C101FC" w:rsidP="00C101FC">
      <w:pPr>
        <w:spacing w:after="0" w:line="240" w:lineRule="auto"/>
        <w:ind w:firstLine="720"/>
        <w:rPr>
          <w:rFonts w:cstheme="minorHAnsi"/>
        </w:rPr>
      </w:pPr>
      <w:r w:rsidRPr="00F75538">
        <w:rPr>
          <w:rFonts w:cstheme="minorHAnsi"/>
        </w:rPr>
        <w:t>c)</w:t>
      </w:r>
      <w:r w:rsidRPr="00F75538">
        <w:rPr>
          <w:rFonts w:cstheme="minorHAnsi"/>
        </w:rPr>
        <w:tab/>
        <w:t>Provide monthly written reports of all financial transactions.</w:t>
      </w:r>
    </w:p>
    <w:p w14:paraId="7E90B6DD" w14:textId="77777777" w:rsidR="008630C9" w:rsidRDefault="008630C9" w:rsidP="004C6A54">
      <w:pPr>
        <w:spacing w:after="0" w:line="240" w:lineRule="auto"/>
        <w:rPr>
          <w:rFonts w:cstheme="minorHAnsi"/>
        </w:rPr>
      </w:pPr>
    </w:p>
    <w:p w14:paraId="0B5C6ED9" w14:textId="77777777" w:rsidR="00F75538" w:rsidRDefault="008630C9" w:rsidP="00F75538">
      <w:pPr>
        <w:spacing w:after="0" w:line="240" w:lineRule="auto"/>
        <w:rPr>
          <w:rFonts w:cstheme="minorHAnsi"/>
        </w:rPr>
      </w:pPr>
      <w:bookmarkStart w:id="1" w:name="_Hlk109737432"/>
      <w:r w:rsidRPr="002F0704">
        <w:rPr>
          <w:rFonts w:ascii="Arial Rounded MT Bold" w:hAnsi="Arial Rounded MT Bold"/>
        </w:rPr>
        <w:t xml:space="preserve">Section </w:t>
      </w:r>
      <w:r>
        <w:rPr>
          <w:rFonts w:ascii="Arial Rounded MT Bold" w:hAnsi="Arial Rounded MT Bold"/>
        </w:rPr>
        <w:t xml:space="preserve">2 </w:t>
      </w:r>
      <w:bookmarkEnd w:id="1"/>
      <w:r>
        <w:rPr>
          <w:rFonts w:ascii="Arial Rounded MT Bold" w:hAnsi="Arial Rounded MT Bold"/>
        </w:rPr>
        <w:tab/>
      </w:r>
      <w:r w:rsidR="004C6A54" w:rsidRPr="004067B7">
        <w:rPr>
          <w:rFonts w:cstheme="minorHAnsi"/>
        </w:rPr>
        <w:t>The Executive Committee shall consist of</w:t>
      </w:r>
      <w:r w:rsidR="004067B7" w:rsidRPr="004067B7">
        <w:rPr>
          <w:rFonts w:cstheme="minorHAnsi"/>
        </w:rPr>
        <w:t>:</w:t>
      </w:r>
      <w:bookmarkStart w:id="2" w:name="_Hlk116462516"/>
    </w:p>
    <w:p w14:paraId="476F65BA" w14:textId="2B307524" w:rsidR="004067B7" w:rsidRPr="002A231E" w:rsidRDefault="00F75538" w:rsidP="00F75538">
      <w:pPr>
        <w:pStyle w:val="ListParagraph"/>
        <w:numPr>
          <w:ilvl w:val="0"/>
          <w:numId w:val="14"/>
        </w:numPr>
        <w:rPr>
          <w:rFonts w:asciiTheme="minorHAnsi" w:hAnsiTheme="minorHAnsi" w:cstheme="minorHAnsi"/>
        </w:rPr>
      </w:pPr>
      <w:r>
        <w:rPr>
          <w:rFonts w:cstheme="minorHAnsi"/>
        </w:rPr>
        <w:t xml:space="preserve"> </w:t>
      </w:r>
      <w:r>
        <w:rPr>
          <w:rFonts w:cstheme="minorHAnsi"/>
        </w:rPr>
        <w:tab/>
      </w:r>
      <w:r w:rsidR="004C6A54" w:rsidRPr="002A231E">
        <w:rPr>
          <w:rFonts w:asciiTheme="minorHAnsi" w:hAnsiTheme="minorHAnsi" w:cstheme="minorHAnsi"/>
        </w:rPr>
        <w:t>Chairperson</w:t>
      </w:r>
      <w:r w:rsidR="008630C9" w:rsidRPr="002A231E">
        <w:rPr>
          <w:rFonts w:asciiTheme="minorHAnsi" w:hAnsiTheme="minorHAnsi" w:cstheme="minorHAnsi"/>
        </w:rPr>
        <w:t xml:space="preserve"> (Envision Partnership</w:t>
      </w:r>
      <w:r w:rsidR="00B74849" w:rsidRPr="002A231E">
        <w:rPr>
          <w:rFonts w:asciiTheme="minorHAnsi" w:hAnsiTheme="minorHAnsi" w:cstheme="minorHAnsi"/>
        </w:rPr>
        <w:t>s</w:t>
      </w:r>
      <w:r w:rsidR="008630C9" w:rsidRPr="002A231E">
        <w:rPr>
          <w:rFonts w:asciiTheme="minorHAnsi" w:hAnsiTheme="minorHAnsi" w:cstheme="minorHAnsi"/>
        </w:rPr>
        <w:t xml:space="preserve"> designee)</w:t>
      </w:r>
    </w:p>
    <w:bookmarkEnd w:id="2"/>
    <w:p w14:paraId="557A39B2" w14:textId="6E3B4695" w:rsidR="004067B7" w:rsidRPr="002A231E" w:rsidRDefault="002A231E" w:rsidP="002A231E">
      <w:pPr>
        <w:pStyle w:val="ListParagraph"/>
        <w:numPr>
          <w:ilvl w:val="0"/>
          <w:numId w:val="14"/>
        </w:numPr>
        <w:rPr>
          <w:rFonts w:asciiTheme="minorHAnsi" w:hAnsiTheme="minorHAnsi" w:cstheme="minorHAnsi"/>
        </w:rPr>
      </w:pPr>
      <w:r w:rsidRPr="002A231E">
        <w:rPr>
          <w:rFonts w:asciiTheme="minorHAnsi" w:hAnsiTheme="minorHAnsi" w:cstheme="minorHAnsi"/>
        </w:rPr>
        <w:t xml:space="preserve">       </w:t>
      </w:r>
      <w:r w:rsidR="004C6A54" w:rsidRPr="002A231E">
        <w:rPr>
          <w:rFonts w:asciiTheme="minorHAnsi" w:hAnsiTheme="minorHAnsi" w:cstheme="minorHAnsi"/>
        </w:rPr>
        <w:t>Secretary</w:t>
      </w:r>
    </w:p>
    <w:p w14:paraId="1DF7F423" w14:textId="705E7452" w:rsidR="004067B7" w:rsidRPr="002A231E" w:rsidRDefault="002A231E" w:rsidP="002A231E">
      <w:pPr>
        <w:pStyle w:val="ListParagraph"/>
        <w:numPr>
          <w:ilvl w:val="0"/>
          <w:numId w:val="14"/>
        </w:numPr>
        <w:rPr>
          <w:rFonts w:asciiTheme="minorHAnsi" w:hAnsiTheme="minorHAnsi" w:cstheme="minorHAnsi"/>
        </w:rPr>
      </w:pPr>
      <w:r w:rsidRPr="002A231E">
        <w:rPr>
          <w:rFonts w:asciiTheme="minorHAnsi" w:hAnsiTheme="minorHAnsi" w:cstheme="minorHAnsi"/>
        </w:rPr>
        <w:t xml:space="preserve">       </w:t>
      </w:r>
      <w:r w:rsidR="008630C9" w:rsidRPr="002A231E">
        <w:rPr>
          <w:rFonts w:asciiTheme="minorHAnsi" w:hAnsiTheme="minorHAnsi" w:cstheme="minorHAnsi"/>
        </w:rPr>
        <w:t>V</w:t>
      </w:r>
      <w:r w:rsidR="00B74849" w:rsidRPr="002A231E">
        <w:rPr>
          <w:rFonts w:asciiTheme="minorHAnsi" w:hAnsiTheme="minorHAnsi" w:cstheme="minorHAnsi"/>
        </w:rPr>
        <w:t>ice-Chair</w:t>
      </w:r>
      <w:r w:rsidR="008630C9" w:rsidRPr="002A231E">
        <w:rPr>
          <w:rFonts w:asciiTheme="minorHAnsi" w:hAnsiTheme="minorHAnsi" w:cstheme="minorHAnsi"/>
        </w:rPr>
        <w:t xml:space="preserve"> Fundraising</w:t>
      </w:r>
    </w:p>
    <w:p w14:paraId="5A8E336A" w14:textId="59428B67" w:rsidR="004067B7" w:rsidRPr="002A231E" w:rsidRDefault="002A231E" w:rsidP="002A231E">
      <w:pPr>
        <w:pStyle w:val="ListParagraph"/>
        <w:numPr>
          <w:ilvl w:val="0"/>
          <w:numId w:val="14"/>
        </w:numPr>
        <w:rPr>
          <w:rFonts w:asciiTheme="minorHAnsi" w:hAnsiTheme="minorHAnsi" w:cstheme="minorHAnsi"/>
        </w:rPr>
      </w:pPr>
      <w:r w:rsidRPr="002A231E">
        <w:rPr>
          <w:rFonts w:asciiTheme="minorHAnsi" w:hAnsiTheme="minorHAnsi" w:cstheme="minorHAnsi"/>
        </w:rPr>
        <w:t xml:space="preserve">       </w:t>
      </w:r>
      <w:r w:rsidR="008630C9" w:rsidRPr="002A231E">
        <w:rPr>
          <w:rFonts w:asciiTheme="minorHAnsi" w:hAnsiTheme="minorHAnsi" w:cstheme="minorHAnsi"/>
        </w:rPr>
        <w:t>V</w:t>
      </w:r>
      <w:r w:rsidR="00B74849" w:rsidRPr="002A231E">
        <w:rPr>
          <w:rFonts w:asciiTheme="minorHAnsi" w:hAnsiTheme="minorHAnsi" w:cstheme="minorHAnsi"/>
        </w:rPr>
        <w:t>ice-Chair</w:t>
      </w:r>
      <w:r w:rsidR="008630C9" w:rsidRPr="002A231E">
        <w:rPr>
          <w:rFonts w:asciiTheme="minorHAnsi" w:hAnsiTheme="minorHAnsi" w:cstheme="minorHAnsi"/>
        </w:rPr>
        <w:t xml:space="preserve"> Marketing</w:t>
      </w:r>
      <w:r w:rsidR="00FF25F6" w:rsidRPr="002A231E">
        <w:rPr>
          <w:rFonts w:asciiTheme="minorHAnsi" w:hAnsiTheme="minorHAnsi" w:cstheme="minorHAnsi"/>
        </w:rPr>
        <w:t xml:space="preserve"> </w:t>
      </w:r>
    </w:p>
    <w:p w14:paraId="368D36C3" w14:textId="5D9945E0" w:rsidR="004C6A54" w:rsidRPr="004067B7" w:rsidRDefault="002A231E" w:rsidP="004067B7">
      <w:pPr>
        <w:pStyle w:val="ListParagraph"/>
        <w:numPr>
          <w:ilvl w:val="0"/>
          <w:numId w:val="14"/>
        </w:numPr>
        <w:rPr>
          <w:rFonts w:asciiTheme="minorHAnsi" w:hAnsiTheme="minorHAnsi" w:cstheme="minorHAnsi"/>
        </w:rPr>
      </w:pPr>
      <w:r>
        <w:rPr>
          <w:rFonts w:asciiTheme="minorHAnsi" w:hAnsiTheme="minorHAnsi" w:cstheme="minorHAnsi"/>
        </w:rPr>
        <w:t xml:space="preserve">        </w:t>
      </w:r>
      <w:r w:rsidR="004067B7" w:rsidRPr="004067B7">
        <w:rPr>
          <w:rFonts w:asciiTheme="minorHAnsi" w:hAnsiTheme="minorHAnsi" w:cstheme="minorHAnsi"/>
        </w:rPr>
        <w:t>D</w:t>
      </w:r>
      <w:r w:rsidR="00FF25F6" w:rsidRPr="004067B7">
        <w:rPr>
          <w:rFonts w:asciiTheme="minorHAnsi" w:hAnsiTheme="minorHAnsi" w:cstheme="minorHAnsi"/>
        </w:rPr>
        <w:t xml:space="preserve">esignated </w:t>
      </w:r>
      <w:r w:rsidR="004067B7" w:rsidRPr="004067B7">
        <w:rPr>
          <w:rFonts w:asciiTheme="minorHAnsi" w:hAnsiTheme="minorHAnsi" w:cstheme="minorHAnsi"/>
        </w:rPr>
        <w:t>C</w:t>
      </w:r>
      <w:r w:rsidR="00FF25F6" w:rsidRPr="004067B7">
        <w:rPr>
          <w:rFonts w:asciiTheme="minorHAnsi" w:hAnsiTheme="minorHAnsi" w:cstheme="minorHAnsi"/>
        </w:rPr>
        <w:t>hair</w:t>
      </w:r>
      <w:r w:rsidR="004067B7" w:rsidRPr="004067B7">
        <w:rPr>
          <w:rFonts w:asciiTheme="minorHAnsi" w:hAnsiTheme="minorHAnsi" w:cstheme="minorHAnsi"/>
        </w:rPr>
        <w:t>s</w:t>
      </w:r>
      <w:r w:rsidR="00FF25F6" w:rsidRPr="004067B7">
        <w:rPr>
          <w:rFonts w:asciiTheme="minorHAnsi" w:hAnsiTheme="minorHAnsi" w:cstheme="minorHAnsi"/>
        </w:rPr>
        <w:t xml:space="preserve"> of each taskforce/subcommittee.</w:t>
      </w:r>
    </w:p>
    <w:p w14:paraId="6690EFE0" w14:textId="77777777" w:rsidR="008630C9" w:rsidRPr="005B542E" w:rsidRDefault="008630C9" w:rsidP="004C6A54">
      <w:pPr>
        <w:spacing w:after="0" w:line="240" w:lineRule="auto"/>
        <w:rPr>
          <w:rFonts w:cstheme="minorHAnsi"/>
        </w:rPr>
      </w:pPr>
    </w:p>
    <w:p w14:paraId="627AA4FD" w14:textId="0F91DE79" w:rsidR="004C6A54" w:rsidRPr="005B542E" w:rsidRDefault="008630C9" w:rsidP="004C6A54">
      <w:pPr>
        <w:spacing w:after="0" w:line="240" w:lineRule="auto"/>
        <w:rPr>
          <w:rFonts w:cstheme="minorHAnsi"/>
        </w:rPr>
      </w:pPr>
      <w:bookmarkStart w:id="3" w:name="_Hlk109737690"/>
      <w:r w:rsidRPr="002F0704">
        <w:rPr>
          <w:rFonts w:ascii="Arial Rounded MT Bold" w:hAnsi="Arial Rounded MT Bold"/>
        </w:rPr>
        <w:t xml:space="preserve">Section </w:t>
      </w:r>
      <w:r>
        <w:rPr>
          <w:rFonts w:ascii="Arial Rounded MT Bold" w:hAnsi="Arial Rounded MT Bold"/>
        </w:rPr>
        <w:t>3</w:t>
      </w:r>
      <w:bookmarkEnd w:id="3"/>
      <w:r w:rsidR="004C6A54" w:rsidRPr="005B542E">
        <w:rPr>
          <w:rFonts w:cstheme="minorHAnsi"/>
        </w:rPr>
        <w:tab/>
        <w:t>The duties of the Executive Committee shall include the following:</w:t>
      </w:r>
    </w:p>
    <w:p w14:paraId="1618690F" w14:textId="77777777" w:rsidR="004C6A54" w:rsidRPr="005B542E" w:rsidRDefault="004C6A54" w:rsidP="008630C9">
      <w:pPr>
        <w:spacing w:after="0" w:line="240" w:lineRule="auto"/>
        <w:ind w:firstLine="720"/>
        <w:rPr>
          <w:rFonts w:cstheme="minorHAnsi"/>
        </w:rPr>
      </w:pPr>
      <w:r w:rsidRPr="005B542E">
        <w:rPr>
          <w:rFonts w:cstheme="minorHAnsi"/>
        </w:rPr>
        <w:t>a)</w:t>
      </w:r>
      <w:r w:rsidRPr="005B542E">
        <w:rPr>
          <w:rFonts w:cstheme="minorHAnsi"/>
        </w:rPr>
        <w:tab/>
        <w:t>Monitor the overall policy and direction of the Coalition.</w:t>
      </w:r>
    </w:p>
    <w:p w14:paraId="4183348C" w14:textId="77777777" w:rsidR="004C6A54" w:rsidRPr="005B542E" w:rsidRDefault="004C6A54" w:rsidP="008630C9">
      <w:pPr>
        <w:spacing w:after="0" w:line="240" w:lineRule="auto"/>
        <w:ind w:firstLine="720"/>
        <w:rPr>
          <w:rFonts w:cstheme="minorHAnsi"/>
        </w:rPr>
      </w:pPr>
      <w:r w:rsidRPr="005B542E">
        <w:rPr>
          <w:rFonts w:cstheme="minorHAnsi"/>
        </w:rPr>
        <w:t>b)</w:t>
      </w:r>
      <w:r w:rsidRPr="005B542E">
        <w:rPr>
          <w:rFonts w:cstheme="minorHAnsi"/>
        </w:rPr>
        <w:tab/>
        <w:t>Take necessary action to continually improve the progress of the coalition.</w:t>
      </w:r>
    </w:p>
    <w:p w14:paraId="6183BF5E" w14:textId="77777777" w:rsidR="004C6A54" w:rsidRPr="005B542E" w:rsidRDefault="004C6A54" w:rsidP="008630C9">
      <w:pPr>
        <w:spacing w:after="0" w:line="240" w:lineRule="auto"/>
        <w:ind w:firstLine="720"/>
        <w:rPr>
          <w:rFonts w:cstheme="minorHAnsi"/>
        </w:rPr>
      </w:pPr>
      <w:r w:rsidRPr="005B542E">
        <w:rPr>
          <w:rFonts w:cstheme="minorHAnsi"/>
        </w:rPr>
        <w:t>c)</w:t>
      </w:r>
      <w:r w:rsidRPr="005B542E">
        <w:rPr>
          <w:rFonts w:cstheme="minorHAnsi"/>
        </w:rPr>
        <w:tab/>
        <w:t>Convene regular monthly meetings of the Coalition.</w:t>
      </w:r>
    </w:p>
    <w:p w14:paraId="16515131" w14:textId="78EA2314" w:rsidR="004C6A54" w:rsidRPr="005B542E" w:rsidRDefault="004C6A54" w:rsidP="008630C9">
      <w:pPr>
        <w:spacing w:after="0" w:line="240" w:lineRule="auto"/>
        <w:ind w:left="1440" w:hanging="720"/>
        <w:rPr>
          <w:rFonts w:cstheme="minorHAnsi"/>
        </w:rPr>
      </w:pPr>
      <w:r w:rsidRPr="005B542E">
        <w:rPr>
          <w:rFonts w:cstheme="minorHAnsi"/>
        </w:rPr>
        <w:t>d)</w:t>
      </w:r>
      <w:r w:rsidRPr="005B542E">
        <w:rPr>
          <w:rFonts w:cstheme="minorHAnsi"/>
        </w:rPr>
        <w:tab/>
        <w:t xml:space="preserve">Ensure that the activities of the Coalition are in alignment with the goals and the implementation of the </w:t>
      </w:r>
      <w:r w:rsidR="008630C9">
        <w:rPr>
          <w:rFonts w:cstheme="minorHAnsi"/>
        </w:rPr>
        <w:t>Ohio</w:t>
      </w:r>
      <w:r w:rsidRPr="005B542E">
        <w:rPr>
          <w:rFonts w:cstheme="minorHAnsi"/>
        </w:rPr>
        <w:t xml:space="preserve"> State Suicide Prevention Plan.</w:t>
      </w:r>
    </w:p>
    <w:p w14:paraId="48A488B0" w14:textId="3A1A6B01" w:rsidR="004C6A54" w:rsidRPr="005B542E" w:rsidRDefault="004C6A54" w:rsidP="008630C9">
      <w:pPr>
        <w:spacing w:after="0" w:line="240" w:lineRule="auto"/>
        <w:ind w:left="1440" w:hanging="720"/>
        <w:rPr>
          <w:rFonts w:cstheme="minorHAnsi"/>
        </w:rPr>
      </w:pPr>
      <w:r w:rsidRPr="005B542E">
        <w:rPr>
          <w:rFonts w:cstheme="minorHAnsi"/>
        </w:rPr>
        <w:t>e)</w:t>
      </w:r>
      <w:r w:rsidRPr="005B542E">
        <w:rPr>
          <w:rFonts w:cstheme="minorHAnsi"/>
        </w:rPr>
        <w:tab/>
      </w:r>
      <w:r w:rsidR="008630C9">
        <w:rPr>
          <w:rFonts w:cstheme="minorHAnsi"/>
        </w:rPr>
        <w:t>T</w:t>
      </w:r>
      <w:r w:rsidRPr="005B542E">
        <w:rPr>
          <w:rFonts w:cstheme="minorHAnsi"/>
        </w:rPr>
        <w:t>end to membership issues as they arise.</w:t>
      </w:r>
    </w:p>
    <w:p w14:paraId="6B1C9124" w14:textId="77777777" w:rsidR="004C6A54" w:rsidRPr="005B542E" w:rsidRDefault="004C6A54" w:rsidP="004C6A54">
      <w:pPr>
        <w:spacing w:after="0" w:line="240" w:lineRule="auto"/>
        <w:rPr>
          <w:rFonts w:cstheme="minorHAnsi"/>
        </w:rPr>
      </w:pPr>
    </w:p>
    <w:p w14:paraId="41F8FDAD" w14:textId="171FDBD7" w:rsidR="004C6A54" w:rsidRPr="005B542E" w:rsidRDefault="008630C9" w:rsidP="004C6A54">
      <w:pPr>
        <w:spacing w:after="0" w:line="240" w:lineRule="auto"/>
        <w:rPr>
          <w:rFonts w:cstheme="minorHAnsi"/>
        </w:rPr>
      </w:pPr>
      <w:r w:rsidRPr="002F0704">
        <w:rPr>
          <w:rFonts w:ascii="Arial Rounded MT Bold" w:hAnsi="Arial Rounded MT Bold"/>
        </w:rPr>
        <w:t xml:space="preserve">Section </w:t>
      </w:r>
      <w:r>
        <w:rPr>
          <w:rFonts w:ascii="Arial Rounded MT Bold" w:hAnsi="Arial Rounded MT Bold"/>
        </w:rPr>
        <w:t>4</w:t>
      </w:r>
      <w:r w:rsidR="004C6A54" w:rsidRPr="005B542E">
        <w:rPr>
          <w:rFonts w:cstheme="minorHAnsi"/>
        </w:rPr>
        <w:tab/>
        <w:t xml:space="preserve">The Executive Committee shall meet </w:t>
      </w:r>
      <w:r w:rsidR="005B5EE8">
        <w:rPr>
          <w:rFonts w:cstheme="minorHAnsi"/>
        </w:rPr>
        <w:t>monthly</w:t>
      </w:r>
      <w:r w:rsidR="004C6A54" w:rsidRPr="005B542E">
        <w:rPr>
          <w:rFonts w:cstheme="minorHAnsi"/>
        </w:rPr>
        <w:t>.</w:t>
      </w:r>
    </w:p>
    <w:p w14:paraId="0828A965" w14:textId="77777777" w:rsidR="004C6A54" w:rsidRPr="005B542E" w:rsidRDefault="004C6A54" w:rsidP="004C6A54">
      <w:pPr>
        <w:spacing w:after="0" w:line="240" w:lineRule="auto"/>
        <w:rPr>
          <w:rFonts w:cstheme="minorHAnsi"/>
        </w:rPr>
      </w:pPr>
    </w:p>
    <w:p w14:paraId="1AF74F7A" w14:textId="615D9B4A" w:rsidR="004C6A54" w:rsidRPr="005B542E" w:rsidRDefault="008630C9" w:rsidP="004067B7">
      <w:pPr>
        <w:spacing w:after="0" w:line="240" w:lineRule="auto"/>
        <w:ind w:left="1440" w:hanging="1440"/>
        <w:rPr>
          <w:rFonts w:cstheme="minorHAnsi"/>
        </w:rPr>
      </w:pPr>
      <w:r w:rsidRPr="002F0704">
        <w:rPr>
          <w:rFonts w:ascii="Arial Rounded MT Bold" w:hAnsi="Arial Rounded MT Bold"/>
        </w:rPr>
        <w:t xml:space="preserve">Section </w:t>
      </w:r>
      <w:r>
        <w:rPr>
          <w:rFonts w:ascii="Arial Rounded MT Bold" w:hAnsi="Arial Rounded MT Bold"/>
        </w:rPr>
        <w:t>5</w:t>
      </w:r>
      <w:r w:rsidR="004C6A54" w:rsidRPr="005B542E">
        <w:rPr>
          <w:rFonts w:cstheme="minorHAnsi"/>
        </w:rPr>
        <w:tab/>
        <w:t xml:space="preserve">The </w:t>
      </w:r>
      <w:r>
        <w:rPr>
          <w:rFonts w:cstheme="minorHAnsi"/>
        </w:rPr>
        <w:t>Envision Part</w:t>
      </w:r>
      <w:r w:rsidR="00B74849">
        <w:rPr>
          <w:rFonts w:cstheme="minorHAnsi"/>
        </w:rPr>
        <w:t>n</w:t>
      </w:r>
      <w:r>
        <w:rPr>
          <w:rFonts w:cstheme="minorHAnsi"/>
        </w:rPr>
        <w:t xml:space="preserve">erships designee is a permanent member and the </w:t>
      </w:r>
      <w:r w:rsidR="004C6A54" w:rsidRPr="005B542E">
        <w:rPr>
          <w:rFonts w:cstheme="minorHAnsi"/>
        </w:rPr>
        <w:t xml:space="preserve">term of </w:t>
      </w:r>
      <w:r>
        <w:rPr>
          <w:rFonts w:cstheme="minorHAnsi"/>
        </w:rPr>
        <w:t xml:space="preserve">other </w:t>
      </w:r>
      <w:r w:rsidR="004C6A54" w:rsidRPr="005B542E">
        <w:rPr>
          <w:rFonts w:cstheme="minorHAnsi"/>
        </w:rPr>
        <w:t>Executive Committee officers shall be t</w:t>
      </w:r>
      <w:r w:rsidR="00622E91">
        <w:rPr>
          <w:rFonts w:cstheme="minorHAnsi"/>
        </w:rPr>
        <w:t>wo</w:t>
      </w:r>
      <w:r w:rsidR="004C6A54" w:rsidRPr="005B542E">
        <w:rPr>
          <w:rFonts w:cstheme="minorHAnsi"/>
        </w:rPr>
        <w:t xml:space="preserve"> years, beginning in January. Executive Committee officers may serve consecutive terms.</w:t>
      </w:r>
    </w:p>
    <w:p w14:paraId="1CB0AF40" w14:textId="77777777" w:rsidR="004C6A54" w:rsidRPr="005B542E" w:rsidRDefault="004C6A54" w:rsidP="004C6A54">
      <w:pPr>
        <w:spacing w:after="0" w:line="240" w:lineRule="auto"/>
        <w:rPr>
          <w:rFonts w:cstheme="minorHAnsi"/>
        </w:rPr>
      </w:pPr>
    </w:p>
    <w:p w14:paraId="413FD901" w14:textId="696FFA97" w:rsidR="004C6A54" w:rsidRDefault="008630C9" w:rsidP="004067B7">
      <w:pPr>
        <w:spacing w:after="0" w:line="240" w:lineRule="auto"/>
        <w:ind w:left="1440" w:hanging="1440"/>
        <w:rPr>
          <w:rFonts w:cstheme="minorHAnsi"/>
        </w:rPr>
      </w:pPr>
      <w:r w:rsidRPr="002F0704">
        <w:rPr>
          <w:rFonts w:ascii="Arial Rounded MT Bold" w:hAnsi="Arial Rounded MT Bold"/>
        </w:rPr>
        <w:t xml:space="preserve">Section </w:t>
      </w:r>
      <w:r>
        <w:rPr>
          <w:rFonts w:ascii="Arial Rounded MT Bold" w:hAnsi="Arial Rounded MT Bold"/>
        </w:rPr>
        <w:t>6</w:t>
      </w:r>
      <w:r w:rsidR="004C6A54" w:rsidRPr="005B542E">
        <w:rPr>
          <w:rFonts w:cstheme="minorHAnsi"/>
        </w:rPr>
        <w:tab/>
        <w:t>Each member of the Executive Committee shall be entitled to one vote on each matter submitted to a vote of the committee.</w:t>
      </w:r>
    </w:p>
    <w:p w14:paraId="07ED6C18" w14:textId="77777777" w:rsidR="00682764" w:rsidRPr="005B542E" w:rsidRDefault="00682764" w:rsidP="004C6A54">
      <w:pPr>
        <w:spacing w:after="0" w:line="240" w:lineRule="auto"/>
        <w:rPr>
          <w:rFonts w:cstheme="minorHAnsi"/>
        </w:rPr>
      </w:pPr>
    </w:p>
    <w:p w14:paraId="418D2507" w14:textId="5A38E928" w:rsidR="00682764" w:rsidRDefault="00682764" w:rsidP="004067B7">
      <w:pPr>
        <w:spacing w:after="0" w:line="240" w:lineRule="auto"/>
        <w:ind w:left="1440" w:hanging="1440"/>
        <w:rPr>
          <w:rFonts w:cstheme="minorHAnsi"/>
        </w:rPr>
      </w:pPr>
      <w:r w:rsidRPr="002F0704">
        <w:rPr>
          <w:rFonts w:ascii="Arial Rounded MT Bold" w:hAnsi="Arial Rounded MT Bold"/>
        </w:rPr>
        <w:t xml:space="preserve">Section </w:t>
      </w:r>
      <w:r>
        <w:rPr>
          <w:rFonts w:ascii="Arial Rounded MT Bold" w:hAnsi="Arial Rounded MT Bold"/>
        </w:rPr>
        <w:t>7</w:t>
      </w:r>
      <w:r w:rsidR="004C6A54" w:rsidRPr="005B542E">
        <w:rPr>
          <w:rFonts w:cstheme="minorHAnsi"/>
        </w:rPr>
        <w:tab/>
        <w:t>The Executive Committee</w:t>
      </w:r>
      <w:r w:rsidR="00BE620B">
        <w:rPr>
          <w:rFonts w:cstheme="minorHAnsi"/>
        </w:rPr>
        <w:t xml:space="preserve">, except for Envision Partnerships designee, </w:t>
      </w:r>
      <w:r w:rsidR="004C6A54" w:rsidRPr="005B542E">
        <w:rPr>
          <w:rFonts w:cstheme="minorHAnsi"/>
        </w:rPr>
        <w:t xml:space="preserve">shall receive no compensation. </w:t>
      </w:r>
    </w:p>
    <w:p w14:paraId="315246B2" w14:textId="77777777" w:rsidR="00BE620B" w:rsidRDefault="00BE620B" w:rsidP="00BE620B">
      <w:pPr>
        <w:spacing w:after="0" w:line="240" w:lineRule="auto"/>
        <w:rPr>
          <w:rFonts w:cstheme="minorHAnsi"/>
        </w:rPr>
      </w:pPr>
    </w:p>
    <w:p w14:paraId="3C6EDB7A" w14:textId="46E5C1C1" w:rsidR="00BE620B" w:rsidRPr="005B542E" w:rsidRDefault="00BE620B" w:rsidP="00BE620B">
      <w:pPr>
        <w:spacing w:after="0" w:line="240" w:lineRule="auto"/>
        <w:rPr>
          <w:rFonts w:cstheme="minorHAnsi"/>
        </w:rPr>
      </w:pPr>
      <w:r w:rsidRPr="002F0704">
        <w:rPr>
          <w:rFonts w:ascii="Arial Rounded MT Bold" w:hAnsi="Arial Rounded MT Bold"/>
        </w:rPr>
        <w:t xml:space="preserve">Section </w:t>
      </w:r>
      <w:r>
        <w:rPr>
          <w:rFonts w:ascii="Arial Rounded MT Bold" w:hAnsi="Arial Rounded MT Bold"/>
        </w:rPr>
        <w:t>8</w:t>
      </w:r>
      <w:r w:rsidRPr="005B542E">
        <w:rPr>
          <w:rFonts w:cstheme="minorHAnsi"/>
        </w:rPr>
        <w:tab/>
        <w:t>Resignation, termination, and absences</w:t>
      </w:r>
    </w:p>
    <w:p w14:paraId="03E6B5BC" w14:textId="77777777" w:rsidR="00BE620B" w:rsidRPr="005B542E" w:rsidRDefault="00BE620B" w:rsidP="00BE620B">
      <w:pPr>
        <w:spacing w:after="0" w:line="240" w:lineRule="auto"/>
        <w:ind w:left="1440" w:hanging="720"/>
        <w:rPr>
          <w:rFonts w:cstheme="minorHAnsi"/>
        </w:rPr>
      </w:pPr>
      <w:r w:rsidRPr="005B542E">
        <w:rPr>
          <w:rFonts w:cstheme="minorHAnsi"/>
        </w:rPr>
        <w:t>a)</w:t>
      </w:r>
      <w:r w:rsidRPr="005B542E">
        <w:rPr>
          <w:rFonts w:cstheme="minorHAnsi"/>
        </w:rPr>
        <w:tab/>
        <w:t>Resignations from the Executive Committee must be in writing and received by the Secretary 30 days prior to leaving the position.</w:t>
      </w:r>
    </w:p>
    <w:p w14:paraId="44D69BAD" w14:textId="61679421" w:rsidR="00BE620B" w:rsidRPr="005B542E" w:rsidRDefault="00BE620B" w:rsidP="00BE620B">
      <w:pPr>
        <w:spacing w:after="0" w:line="240" w:lineRule="auto"/>
        <w:ind w:left="1440" w:hanging="720"/>
        <w:rPr>
          <w:rFonts w:cstheme="minorHAnsi"/>
        </w:rPr>
      </w:pPr>
      <w:r w:rsidRPr="005B542E">
        <w:rPr>
          <w:rFonts w:cstheme="minorHAnsi"/>
        </w:rPr>
        <w:t>b)</w:t>
      </w:r>
      <w:r w:rsidRPr="005B542E">
        <w:rPr>
          <w:rFonts w:cstheme="minorHAnsi"/>
        </w:rPr>
        <w:tab/>
        <w:t>An Executive Committee member shall be terminated from the Committee due to excess absences</w:t>
      </w:r>
      <w:r w:rsidR="00622E91">
        <w:rPr>
          <w:rFonts w:cstheme="minorHAnsi"/>
        </w:rPr>
        <w:t>.</w:t>
      </w:r>
    </w:p>
    <w:p w14:paraId="781F2665" w14:textId="6810E15B" w:rsidR="00BE620B" w:rsidRDefault="00BE620B" w:rsidP="00BE620B">
      <w:pPr>
        <w:spacing w:after="0" w:line="240" w:lineRule="auto"/>
        <w:ind w:left="1440" w:hanging="720"/>
        <w:rPr>
          <w:rFonts w:cstheme="minorHAnsi"/>
        </w:rPr>
      </w:pPr>
      <w:r w:rsidRPr="005B542E">
        <w:rPr>
          <w:rFonts w:cstheme="minorHAnsi"/>
        </w:rPr>
        <w:t>c)</w:t>
      </w:r>
      <w:r w:rsidRPr="005B542E">
        <w:rPr>
          <w:rFonts w:cstheme="minorHAnsi"/>
        </w:rPr>
        <w:tab/>
        <w:t>An Executive Committee member may be removed for other reasons by a three- fourths vote of the remaining Executive Committee.</w:t>
      </w:r>
    </w:p>
    <w:p w14:paraId="6AA24030" w14:textId="77777777" w:rsidR="00BE620B" w:rsidRPr="005B542E" w:rsidRDefault="00BE620B" w:rsidP="00BE620B">
      <w:pPr>
        <w:spacing w:after="0" w:line="240" w:lineRule="auto"/>
        <w:ind w:left="1440" w:hanging="720"/>
        <w:rPr>
          <w:rFonts w:cstheme="minorHAnsi"/>
        </w:rPr>
      </w:pPr>
    </w:p>
    <w:p w14:paraId="4974E264" w14:textId="75D0D88F" w:rsidR="004C6A54" w:rsidRPr="005B542E" w:rsidRDefault="00682764" w:rsidP="004C6A54">
      <w:pPr>
        <w:spacing w:after="0" w:line="240" w:lineRule="auto"/>
        <w:rPr>
          <w:rFonts w:cstheme="minorHAnsi"/>
        </w:rPr>
      </w:pPr>
      <w:r w:rsidRPr="002F0704">
        <w:rPr>
          <w:rFonts w:ascii="Arial Rounded MT Bold" w:hAnsi="Arial Rounded MT Bold"/>
        </w:rPr>
        <w:t xml:space="preserve">Section </w:t>
      </w:r>
      <w:r w:rsidR="00BE620B">
        <w:rPr>
          <w:rFonts w:ascii="Arial Rounded MT Bold" w:hAnsi="Arial Rounded MT Bold"/>
        </w:rPr>
        <w:t>9</w:t>
      </w:r>
      <w:r>
        <w:rPr>
          <w:rFonts w:ascii="Arial Rounded MT Bold" w:hAnsi="Arial Rounded MT Bold"/>
        </w:rPr>
        <w:tab/>
      </w:r>
      <w:r w:rsidR="004C6A54" w:rsidRPr="005B542E">
        <w:rPr>
          <w:rFonts w:cstheme="minorHAnsi"/>
        </w:rPr>
        <w:t>Vacancies</w:t>
      </w:r>
    </w:p>
    <w:p w14:paraId="241DE6CE" w14:textId="7B7D69D9" w:rsidR="004C6A54" w:rsidRDefault="004C6A54" w:rsidP="00BE620B">
      <w:pPr>
        <w:pStyle w:val="ListParagraph"/>
        <w:numPr>
          <w:ilvl w:val="0"/>
          <w:numId w:val="7"/>
        </w:numPr>
        <w:rPr>
          <w:rFonts w:asciiTheme="minorHAnsi" w:hAnsiTheme="minorHAnsi" w:cstheme="minorHAnsi"/>
        </w:rPr>
      </w:pPr>
      <w:r w:rsidRPr="00BE620B">
        <w:rPr>
          <w:rFonts w:asciiTheme="minorHAnsi" w:hAnsiTheme="minorHAnsi" w:cstheme="minorHAnsi"/>
        </w:rPr>
        <w:t>When a vacancy on the Executive Committee exists mid-term, the Secretary must receive nominations to fill the vacancy from the members of the full Coalition two weeks in advance of a meeting. These nominations shall be sent out to Coalition members with the regular Coalition meeting announcement, to be voted upon at the next meeting. These vacancies will be filled only to the end of the exiting Executive Committee member’s term.</w:t>
      </w:r>
    </w:p>
    <w:p w14:paraId="15529E0D" w14:textId="5DAAA4CE" w:rsidR="00BE620B" w:rsidRPr="00BE620B" w:rsidRDefault="00BE620B" w:rsidP="00BE620B">
      <w:pPr>
        <w:pStyle w:val="ListParagraph"/>
        <w:numPr>
          <w:ilvl w:val="0"/>
          <w:numId w:val="7"/>
        </w:numPr>
        <w:rPr>
          <w:rFonts w:asciiTheme="minorHAnsi" w:hAnsiTheme="minorHAnsi" w:cstheme="minorHAnsi"/>
        </w:rPr>
      </w:pPr>
      <w:r>
        <w:rPr>
          <w:rFonts w:asciiTheme="minorHAnsi" w:hAnsiTheme="minorHAnsi" w:cstheme="minorHAnsi"/>
        </w:rPr>
        <w:t>Term ends</w:t>
      </w:r>
      <w:r w:rsidR="00622E91">
        <w:rPr>
          <w:rFonts w:asciiTheme="minorHAnsi" w:hAnsiTheme="minorHAnsi" w:cstheme="minorHAnsi"/>
        </w:rPr>
        <w:t>.</w:t>
      </w:r>
    </w:p>
    <w:p w14:paraId="1137B5DC" w14:textId="77777777" w:rsidR="00682764" w:rsidRPr="00682764" w:rsidRDefault="00682764" w:rsidP="00682764">
      <w:pPr>
        <w:pStyle w:val="BodyText"/>
        <w:spacing w:before="1"/>
        <w:ind w:left="0"/>
        <w:rPr>
          <w:rFonts w:asciiTheme="minorHAnsi" w:hAnsiTheme="minorHAnsi" w:cstheme="minorHAnsi"/>
          <w:color w:val="FF0000"/>
          <w:sz w:val="22"/>
          <w:szCs w:val="22"/>
        </w:rPr>
      </w:pPr>
    </w:p>
    <w:p w14:paraId="62A706BF" w14:textId="48162B1C" w:rsidR="004C6A54" w:rsidRPr="00805EA8" w:rsidRDefault="00A342E2" w:rsidP="004067B7">
      <w:pPr>
        <w:spacing w:after="0" w:line="240" w:lineRule="auto"/>
        <w:ind w:left="1440" w:hanging="1440"/>
        <w:rPr>
          <w:rFonts w:cstheme="minorHAnsi"/>
        </w:rPr>
      </w:pPr>
      <w:r w:rsidRPr="002F0704">
        <w:rPr>
          <w:rFonts w:ascii="Arial Rounded MT Bold" w:hAnsi="Arial Rounded MT Bold"/>
        </w:rPr>
        <w:t xml:space="preserve">Section </w:t>
      </w:r>
      <w:r>
        <w:rPr>
          <w:rFonts w:ascii="Arial Rounded MT Bold" w:hAnsi="Arial Rounded MT Bold"/>
        </w:rPr>
        <w:t>10</w:t>
      </w:r>
      <w:r w:rsidR="004C6A54" w:rsidRPr="005B542E">
        <w:rPr>
          <w:rFonts w:cstheme="minorHAnsi"/>
        </w:rPr>
        <w:tab/>
      </w:r>
      <w:r w:rsidR="004C6A54" w:rsidRPr="00805EA8">
        <w:rPr>
          <w:rFonts w:cstheme="minorHAnsi"/>
        </w:rPr>
        <w:t>The duties of the Chairperson</w:t>
      </w:r>
      <w:r w:rsidR="00557549" w:rsidRPr="00805EA8">
        <w:rPr>
          <w:rFonts w:cstheme="minorHAnsi"/>
        </w:rPr>
        <w:t xml:space="preserve"> </w:t>
      </w:r>
      <w:bookmarkStart w:id="4" w:name="_Hlk118273564"/>
      <w:r w:rsidR="00557549" w:rsidRPr="00805EA8">
        <w:rPr>
          <w:rFonts w:cstheme="minorHAnsi"/>
        </w:rPr>
        <w:t>(Envision Partnership designee)</w:t>
      </w:r>
      <w:r w:rsidR="004C6A54" w:rsidRPr="00805EA8">
        <w:rPr>
          <w:rFonts w:cstheme="minorHAnsi"/>
        </w:rPr>
        <w:t xml:space="preserve"> </w:t>
      </w:r>
      <w:bookmarkEnd w:id="4"/>
      <w:r w:rsidR="004C6A54" w:rsidRPr="00805EA8">
        <w:rPr>
          <w:rFonts w:cstheme="minorHAnsi"/>
        </w:rPr>
        <w:t>shall include the following:</w:t>
      </w:r>
    </w:p>
    <w:p w14:paraId="3CBABA1C" w14:textId="1A580CC5" w:rsidR="004C6A54" w:rsidRPr="00805EA8" w:rsidRDefault="004C6A54" w:rsidP="0094230A">
      <w:pPr>
        <w:pStyle w:val="ListParagraph"/>
        <w:numPr>
          <w:ilvl w:val="0"/>
          <w:numId w:val="6"/>
        </w:numPr>
        <w:rPr>
          <w:rFonts w:asciiTheme="minorHAnsi" w:hAnsiTheme="minorHAnsi" w:cstheme="minorHAnsi"/>
        </w:rPr>
      </w:pPr>
      <w:r w:rsidRPr="00805EA8">
        <w:rPr>
          <w:rFonts w:asciiTheme="minorHAnsi" w:hAnsiTheme="minorHAnsi" w:cstheme="minorHAnsi"/>
        </w:rPr>
        <w:t>Convene regularly scheduled Coalition meetings and preside, or arrange for other members of the Executive Committee to preside, at each meeting.</w:t>
      </w:r>
    </w:p>
    <w:p w14:paraId="5189463A" w14:textId="40C66DF3" w:rsidR="0094230A" w:rsidRPr="00805EA8" w:rsidRDefault="0094230A" w:rsidP="0094230A">
      <w:pPr>
        <w:pStyle w:val="ListParagraph"/>
        <w:numPr>
          <w:ilvl w:val="0"/>
          <w:numId w:val="6"/>
        </w:numPr>
        <w:rPr>
          <w:rFonts w:asciiTheme="minorHAnsi" w:hAnsiTheme="minorHAnsi" w:cstheme="minorHAnsi"/>
        </w:rPr>
      </w:pPr>
      <w:r w:rsidRPr="00805EA8">
        <w:rPr>
          <w:rFonts w:asciiTheme="minorHAnsi" w:hAnsiTheme="minorHAnsi" w:cstheme="minorHAnsi"/>
        </w:rPr>
        <w:t>Distribute the agenda to the Coalition via the newsletter prior to the monthly meeting and distribute meeting minutes vis the newsletter after the monthly meeting.</w:t>
      </w:r>
    </w:p>
    <w:p w14:paraId="62828D26" w14:textId="77FD88F5" w:rsidR="004C6A54" w:rsidRPr="0094230A" w:rsidRDefault="0094230A" w:rsidP="00557549">
      <w:pPr>
        <w:spacing w:after="0" w:line="240" w:lineRule="auto"/>
        <w:ind w:firstLine="720"/>
        <w:rPr>
          <w:rFonts w:cstheme="minorHAnsi"/>
        </w:rPr>
      </w:pPr>
      <w:r>
        <w:rPr>
          <w:rFonts w:cstheme="minorHAnsi"/>
        </w:rPr>
        <w:t>c</w:t>
      </w:r>
      <w:r w:rsidR="004C6A54" w:rsidRPr="0094230A">
        <w:rPr>
          <w:rFonts w:cstheme="minorHAnsi"/>
        </w:rPr>
        <w:t>)</w:t>
      </w:r>
      <w:r w:rsidR="004C6A54" w:rsidRPr="0094230A">
        <w:rPr>
          <w:rFonts w:cstheme="minorHAnsi"/>
        </w:rPr>
        <w:tab/>
        <w:t>Ensure that the meetings are started and ended on time.</w:t>
      </w:r>
    </w:p>
    <w:p w14:paraId="456DE7DC" w14:textId="3775B535" w:rsidR="004C6A54" w:rsidRPr="0094230A" w:rsidRDefault="0094230A" w:rsidP="00557549">
      <w:pPr>
        <w:spacing w:after="0" w:line="240" w:lineRule="auto"/>
        <w:ind w:left="1440" w:hanging="720"/>
        <w:rPr>
          <w:rFonts w:cstheme="minorHAnsi"/>
        </w:rPr>
      </w:pPr>
      <w:r>
        <w:rPr>
          <w:rFonts w:cstheme="minorHAnsi"/>
        </w:rPr>
        <w:t>d</w:t>
      </w:r>
      <w:r w:rsidR="004C6A54" w:rsidRPr="0094230A">
        <w:rPr>
          <w:rFonts w:cstheme="minorHAnsi"/>
        </w:rPr>
        <w:t>)</w:t>
      </w:r>
      <w:r w:rsidR="004C6A54" w:rsidRPr="0094230A">
        <w:rPr>
          <w:rFonts w:cstheme="minorHAnsi"/>
        </w:rPr>
        <w:tab/>
        <w:t xml:space="preserve">Call for corrections to the previous monthly minutes. If there are no corrections, </w:t>
      </w:r>
      <w:r w:rsidR="00557549" w:rsidRPr="0094230A">
        <w:rPr>
          <w:rFonts w:cstheme="minorHAnsi"/>
        </w:rPr>
        <w:t xml:space="preserve">the </w:t>
      </w:r>
      <w:r w:rsidR="004C6A54" w:rsidRPr="0094230A">
        <w:rPr>
          <w:rFonts w:cstheme="minorHAnsi"/>
        </w:rPr>
        <w:t>Chairperson shall call for a vote to accept and adopt the minutes. In the case of corrections, if there are minimal corrections, the Chairperson will call for a vote to accept and adopt the minutes to include the corrections. In the case of many conflicts in the minutes, the minutes will be tabled until the next meeting and the secretary will circulate the minutes again for corrections and revisions, and vote moved to the next meeting.</w:t>
      </w:r>
    </w:p>
    <w:p w14:paraId="2464C2D5" w14:textId="5CBADFC1" w:rsidR="004C6A54" w:rsidRPr="005B542E" w:rsidRDefault="0094230A" w:rsidP="00557549">
      <w:pPr>
        <w:spacing w:after="0" w:line="240" w:lineRule="auto"/>
        <w:ind w:firstLine="720"/>
        <w:rPr>
          <w:rFonts w:cstheme="minorHAnsi"/>
        </w:rPr>
      </w:pPr>
      <w:r>
        <w:rPr>
          <w:rFonts w:cstheme="minorHAnsi"/>
        </w:rPr>
        <w:t>e</w:t>
      </w:r>
      <w:r w:rsidR="004C6A54" w:rsidRPr="0094230A">
        <w:rPr>
          <w:rFonts w:cstheme="minorHAnsi"/>
        </w:rPr>
        <w:t>)</w:t>
      </w:r>
      <w:r w:rsidR="004C6A54" w:rsidRPr="0094230A">
        <w:rPr>
          <w:rFonts w:cstheme="minorHAnsi"/>
        </w:rPr>
        <w:tab/>
        <w:t>Serve as</w:t>
      </w:r>
      <w:r w:rsidR="004C6A54" w:rsidRPr="005B542E">
        <w:rPr>
          <w:rFonts w:cstheme="minorHAnsi"/>
        </w:rPr>
        <w:t xml:space="preserve"> the official spokesperson for the Coalition.</w:t>
      </w:r>
    </w:p>
    <w:p w14:paraId="48932C09" w14:textId="38FE5DF6" w:rsidR="004C6A54" w:rsidRPr="005B542E" w:rsidRDefault="0094230A" w:rsidP="00557549">
      <w:pPr>
        <w:spacing w:after="0" w:line="240" w:lineRule="auto"/>
        <w:ind w:firstLine="720"/>
        <w:rPr>
          <w:rFonts w:cstheme="minorHAnsi"/>
        </w:rPr>
      </w:pPr>
      <w:r>
        <w:rPr>
          <w:rFonts w:cstheme="minorHAnsi"/>
        </w:rPr>
        <w:t>f</w:t>
      </w:r>
      <w:r w:rsidR="004C6A54" w:rsidRPr="005B542E">
        <w:rPr>
          <w:rFonts w:cstheme="minorHAnsi"/>
        </w:rPr>
        <w:t>)</w:t>
      </w:r>
      <w:r w:rsidR="004C6A54" w:rsidRPr="005B542E">
        <w:rPr>
          <w:rFonts w:cstheme="minorHAnsi"/>
        </w:rPr>
        <w:tab/>
        <w:t>Carry out other duties as deemed appropriate by the Executive Committee.</w:t>
      </w:r>
    </w:p>
    <w:p w14:paraId="510D3A1F" w14:textId="77777777" w:rsidR="004C6A54" w:rsidRPr="005B542E" w:rsidRDefault="004C6A54" w:rsidP="004C6A54">
      <w:pPr>
        <w:spacing w:after="0" w:line="240" w:lineRule="auto"/>
        <w:rPr>
          <w:rFonts w:cstheme="minorHAnsi"/>
        </w:rPr>
      </w:pPr>
    </w:p>
    <w:p w14:paraId="037BA3D6" w14:textId="72977B84" w:rsidR="004C6A54" w:rsidRPr="005B542E" w:rsidRDefault="00557549" w:rsidP="004C6A54">
      <w:pPr>
        <w:spacing w:after="0" w:line="240" w:lineRule="auto"/>
        <w:rPr>
          <w:rFonts w:cstheme="minorHAnsi"/>
        </w:rPr>
      </w:pPr>
      <w:r w:rsidRPr="002F0704">
        <w:rPr>
          <w:rFonts w:ascii="Arial Rounded MT Bold" w:hAnsi="Arial Rounded MT Bold"/>
        </w:rPr>
        <w:t xml:space="preserve">Section </w:t>
      </w:r>
      <w:r>
        <w:rPr>
          <w:rFonts w:ascii="Arial Rounded MT Bold" w:hAnsi="Arial Rounded MT Bold"/>
        </w:rPr>
        <w:t>11</w:t>
      </w:r>
      <w:r w:rsidR="004C6A54" w:rsidRPr="005B542E">
        <w:rPr>
          <w:rFonts w:cstheme="minorHAnsi"/>
        </w:rPr>
        <w:tab/>
        <w:t>The duties of the Secretary shall include the following:</w:t>
      </w:r>
    </w:p>
    <w:p w14:paraId="394903C9" w14:textId="70DC60FB" w:rsidR="004C6A54" w:rsidRPr="005B542E" w:rsidRDefault="004C6A54" w:rsidP="00557549">
      <w:pPr>
        <w:spacing w:after="0" w:line="240" w:lineRule="auto"/>
        <w:ind w:left="1440" w:hanging="720"/>
        <w:rPr>
          <w:rFonts w:cstheme="minorHAnsi"/>
        </w:rPr>
      </w:pPr>
      <w:r w:rsidRPr="005B542E">
        <w:rPr>
          <w:rFonts w:cstheme="minorHAnsi"/>
        </w:rPr>
        <w:t>a)</w:t>
      </w:r>
      <w:r w:rsidRPr="005B542E">
        <w:rPr>
          <w:rFonts w:cstheme="minorHAnsi"/>
        </w:rPr>
        <w:tab/>
        <w:t>Record the minutes of the monthly Coalition meetings and make them available to the Executive Committee in a timely manner.</w:t>
      </w:r>
    </w:p>
    <w:p w14:paraId="412314F4" w14:textId="29BB3452" w:rsidR="004C6A54" w:rsidRPr="005B542E" w:rsidRDefault="004C6A54" w:rsidP="00557549">
      <w:pPr>
        <w:spacing w:after="0" w:line="240" w:lineRule="auto"/>
        <w:ind w:left="1440" w:hanging="720"/>
        <w:rPr>
          <w:rFonts w:cstheme="minorHAnsi"/>
        </w:rPr>
      </w:pPr>
      <w:r w:rsidRPr="005B542E">
        <w:rPr>
          <w:rFonts w:cstheme="minorHAnsi"/>
        </w:rPr>
        <w:t>b)</w:t>
      </w:r>
      <w:r w:rsidRPr="005B542E">
        <w:rPr>
          <w:rFonts w:cstheme="minorHAnsi"/>
        </w:rPr>
        <w:tab/>
        <w:t>Create the agenda for the monthly meeting with the assistance from the</w:t>
      </w:r>
      <w:r w:rsidR="0094230A">
        <w:rPr>
          <w:rFonts w:cstheme="minorHAnsi"/>
        </w:rPr>
        <w:t xml:space="preserve"> Cha</w:t>
      </w:r>
      <w:r w:rsidR="00C101FC">
        <w:rPr>
          <w:rFonts w:cstheme="minorHAnsi"/>
        </w:rPr>
        <w:t>ir.</w:t>
      </w:r>
    </w:p>
    <w:p w14:paraId="79E7B3CC" w14:textId="13E0211C" w:rsidR="004C6A54" w:rsidRPr="005B542E" w:rsidRDefault="004C6A54" w:rsidP="00557549">
      <w:pPr>
        <w:spacing w:after="0" w:line="240" w:lineRule="auto"/>
        <w:ind w:left="1440" w:hanging="720"/>
        <w:rPr>
          <w:rFonts w:cstheme="minorHAnsi"/>
        </w:rPr>
      </w:pPr>
      <w:r w:rsidRPr="005B542E">
        <w:rPr>
          <w:rFonts w:cstheme="minorHAnsi"/>
        </w:rPr>
        <w:t>c)</w:t>
      </w:r>
      <w:r w:rsidRPr="005B542E">
        <w:rPr>
          <w:rFonts w:cstheme="minorHAnsi"/>
        </w:rPr>
        <w:tab/>
        <w:t xml:space="preserve">Establish and keep the formal organizational records of the Coalition, including bylaws, </w:t>
      </w:r>
      <w:r w:rsidR="00C101FC">
        <w:rPr>
          <w:rFonts w:cstheme="minorHAnsi"/>
        </w:rPr>
        <w:t>attendance</w:t>
      </w:r>
      <w:r w:rsidRPr="005B542E">
        <w:rPr>
          <w:rFonts w:cstheme="minorHAnsi"/>
        </w:rPr>
        <w:t>, minutes, activities, elections and policies.</w:t>
      </w:r>
    </w:p>
    <w:p w14:paraId="48E98D2C" w14:textId="77777777" w:rsidR="004C6A54" w:rsidRPr="005B542E" w:rsidRDefault="004C6A54" w:rsidP="00557549">
      <w:pPr>
        <w:spacing w:after="0" w:line="240" w:lineRule="auto"/>
        <w:ind w:left="1440" w:hanging="720"/>
        <w:rPr>
          <w:rFonts w:cstheme="minorHAnsi"/>
        </w:rPr>
      </w:pPr>
      <w:r w:rsidRPr="005B542E">
        <w:rPr>
          <w:rFonts w:cstheme="minorHAnsi"/>
        </w:rPr>
        <w:t>d)</w:t>
      </w:r>
      <w:r w:rsidRPr="005B542E">
        <w:rPr>
          <w:rFonts w:cstheme="minorHAnsi"/>
        </w:rPr>
        <w:tab/>
        <w:t>Assign another member to sit in for the Secretary in his/her absence and ensure that the minutes are taken at each meeting.</w:t>
      </w:r>
    </w:p>
    <w:p w14:paraId="42D9B8C3" w14:textId="1862DBAF" w:rsidR="004C6A54" w:rsidRPr="005B542E" w:rsidRDefault="004C6A54" w:rsidP="00557549">
      <w:pPr>
        <w:spacing w:after="0" w:line="240" w:lineRule="auto"/>
        <w:ind w:firstLine="720"/>
        <w:rPr>
          <w:rFonts w:cstheme="minorHAnsi"/>
        </w:rPr>
      </w:pPr>
      <w:r w:rsidRPr="005B542E">
        <w:rPr>
          <w:rFonts w:cstheme="minorHAnsi"/>
        </w:rPr>
        <w:t>e)</w:t>
      </w:r>
      <w:r w:rsidRPr="005B542E">
        <w:rPr>
          <w:rFonts w:cstheme="minorHAnsi"/>
        </w:rPr>
        <w:tab/>
        <w:t>Carry out other duties as delegated by the Chairperson.</w:t>
      </w:r>
    </w:p>
    <w:p w14:paraId="3591DA45" w14:textId="77777777" w:rsidR="004C6A54" w:rsidRPr="005B542E" w:rsidRDefault="004C6A54" w:rsidP="004C6A54">
      <w:pPr>
        <w:spacing w:after="0" w:line="240" w:lineRule="auto"/>
        <w:rPr>
          <w:rFonts w:cstheme="minorHAnsi"/>
        </w:rPr>
      </w:pPr>
    </w:p>
    <w:p w14:paraId="376F6335" w14:textId="69F9F51D" w:rsidR="004C6A54" w:rsidRPr="005B542E" w:rsidRDefault="0094230A" w:rsidP="004C6A54">
      <w:pPr>
        <w:spacing w:after="0" w:line="240" w:lineRule="auto"/>
        <w:rPr>
          <w:rFonts w:cstheme="minorHAnsi"/>
        </w:rPr>
      </w:pPr>
      <w:bookmarkStart w:id="5" w:name="_Hlk109803508"/>
      <w:r w:rsidRPr="002F0704">
        <w:rPr>
          <w:rFonts w:ascii="Arial Rounded MT Bold" w:hAnsi="Arial Rounded MT Bold"/>
        </w:rPr>
        <w:t xml:space="preserve">Section </w:t>
      </w:r>
      <w:r>
        <w:rPr>
          <w:rFonts w:ascii="Arial Rounded MT Bold" w:hAnsi="Arial Rounded MT Bold"/>
        </w:rPr>
        <w:t>12</w:t>
      </w:r>
      <w:bookmarkEnd w:id="5"/>
      <w:r w:rsidR="004C6A54" w:rsidRPr="005B542E">
        <w:rPr>
          <w:rFonts w:cstheme="minorHAnsi"/>
        </w:rPr>
        <w:tab/>
        <w:t>The duties of the</w:t>
      </w:r>
      <w:r>
        <w:rPr>
          <w:rFonts w:cstheme="minorHAnsi"/>
        </w:rPr>
        <w:t xml:space="preserve"> V</w:t>
      </w:r>
      <w:r w:rsidR="00C101FC">
        <w:rPr>
          <w:rFonts w:cstheme="minorHAnsi"/>
        </w:rPr>
        <w:t>ice Chair</w:t>
      </w:r>
      <w:r>
        <w:rPr>
          <w:rFonts w:cstheme="minorHAnsi"/>
        </w:rPr>
        <w:t xml:space="preserve"> Marketing</w:t>
      </w:r>
      <w:r w:rsidR="004C6A54" w:rsidRPr="005B542E">
        <w:rPr>
          <w:rFonts w:cstheme="minorHAnsi"/>
        </w:rPr>
        <w:t>:</w:t>
      </w:r>
    </w:p>
    <w:p w14:paraId="702ACAAA" w14:textId="75076288" w:rsidR="00792213" w:rsidRPr="00792213" w:rsidRDefault="00C3400B" w:rsidP="00C3400B">
      <w:pPr>
        <w:spacing w:after="0" w:line="240" w:lineRule="auto"/>
        <w:ind w:left="720"/>
        <w:rPr>
          <w:rFonts w:cstheme="minorHAnsi"/>
        </w:rPr>
      </w:pPr>
      <w:r>
        <w:rPr>
          <w:rFonts w:cstheme="minorHAnsi"/>
        </w:rPr>
        <w:t>a)</w:t>
      </w:r>
      <w:r w:rsidR="00792213" w:rsidRPr="00792213">
        <w:rPr>
          <w:rFonts w:cstheme="minorHAnsi"/>
        </w:rPr>
        <w:t xml:space="preserve"> </w:t>
      </w:r>
      <w:r>
        <w:rPr>
          <w:rFonts w:cstheme="minorHAnsi"/>
        </w:rPr>
        <w:tab/>
      </w:r>
      <w:r w:rsidR="00792213" w:rsidRPr="00792213">
        <w:rPr>
          <w:rFonts w:cstheme="minorHAnsi"/>
        </w:rPr>
        <w:t>Support the Coalition by publicizing the work of all the committees and work groups</w:t>
      </w:r>
      <w:r>
        <w:rPr>
          <w:rFonts w:cstheme="minorHAnsi"/>
        </w:rPr>
        <w:tab/>
        <w:t>f</w:t>
      </w:r>
      <w:r w:rsidR="00792213" w:rsidRPr="00792213">
        <w:rPr>
          <w:rFonts w:cstheme="minorHAnsi"/>
        </w:rPr>
        <w:t>ormed by the Coalition including progress in strategic plan and measurable outcomes</w:t>
      </w:r>
      <w:r w:rsidR="00C101FC">
        <w:rPr>
          <w:rFonts w:cstheme="minorHAnsi"/>
        </w:rPr>
        <w:t>.</w:t>
      </w:r>
    </w:p>
    <w:p w14:paraId="34ADBC6B" w14:textId="509B2181" w:rsidR="00792213" w:rsidRPr="00792213" w:rsidRDefault="00C3400B" w:rsidP="00792213">
      <w:pPr>
        <w:spacing w:after="0" w:line="240" w:lineRule="auto"/>
        <w:ind w:firstLine="720"/>
        <w:rPr>
          <w:rFonts w:cstheme="minorHAnsi"/>
        </w:rPr>
      </w:pPr>
      <w:r>
        <w:rPr>
          <w:rFonts w:cstheme="minorHAnsi"/>
        </w:rPr>
        <w:t>b)</w:t>
      </w:r>
      <w:r>
        <w:rPr>
          <w:rFonts w:cstheme="minorHAnsi"/>
        </w:rPr>
        <w:tab/>
      </w:r>
      <w:r w:rsidR="00792213" w:rsidRPr="00792213">
        <w:rPr>
          <w:rFonts w:cstheme="minorHAnsi"/>
        </w:rPr>
        <w:t xml:space="preserve">Attend monthly meeting of the </w:t>
      </w:r>
      <w:r w:rsidR="00C101FC">
        <w:rPr>
          <w:rFonts w:cstheme="minorHAnsi"/>
        </w:rPr>
        <w:t>Executive C</w:t>
      </w:r>
      <w:r w:rsidR="00792213" w:rsidRPr="00792213">
        <w:rPr>
          <w:rFonts w:cstheme="minorHAnsi"/>
        </w:rPr>
        <w:t>ommittee</w:t>
      </w:r>
      <w:r w:rsidR="00C101FC">
        <w:rPr>
          <w:rFonts w:cstheme="minorHAnsi"/>
        </w:rPr>
        <w:t>.</w:t>
      </w:r>
    </w:p>
    <w:p w14:paraId="082214A4" w14:textId="2703228D" w:rsidR="00792213" w:rsidRPr="00792213" w:rsidRDefault="00C3400B" w:rsidP="00C3400B">
      <w:pPr>
        <w:spacing w:after="0" w:line="240" w:lineRule="auto"/>
        <w:ind w:left="1440" w:hanging="720"/>
        <w:rPr>
          <w:rFonts w:cstheme="minorHAnsi"/>
        </w:rPr>
      </w:pPr>
      <w:r>
        <w:rPr>
          <w:rFonts w:cstheme="minorHAnsi"/>
        </w:rPr>
        <w:t>c)</w:t>
      </w:r>
      <w:r w:rsidR="00792213" w:rsidRPr="00792213">
        <w:rPr>
          <w:rFonts w:cstheme="minorHAnsi"/>
        </w:rPr>
        <w:t xml:space="preserve">        </w:t>
      </w:r>
      <w:r>
        <w:rPr>
          <w:rFonts w:cstheme="minorHAnsi"/>
        </w:rPr>
        <w:tab/>
      </w:r>
      <w:r w:rsidR="00792213" w:rsidRPr="00792213">
        <w:rPr>
          <w:rFonts w:cstheme="minorHAnsi"/>
        </w:rPr>
        <w:t>Assist the Chairperson as needed in setting the agenda and leading Executive Board monthly meetings</w:t>
      </w:r>
      <w:r w:rsidR="00C101FC">
        <w:rPr>
          <w:rFonts w:cstheme="minorHAnsi"/>
        </w:rPr>
        <w:t>.</w:t>
      </w:r>
    </w:p>
    <w:p w14:paraId="7539A5D2" w14:textId="0F5FFC0E" w:rsidR="00792213" w:rsidRPr="00792213" w:rsidRDefault="00792213" w:rsidP="00C3400B">
      <w:pPr>
        <w:spacing w:after="0" w:line="240" w:lineRule="auto"/>
        <w:ind w:firstLine="720"/>
        <w:rPr>
          <w:rFonts w:cstheme="minorHAnsi"/>
        </w:rPr>
      </w:pPr>
      <w:r w:rsidRPr="00792213">
        <w:rPr>
          <w:rFonts w:cstheme="minorHAnsi"/>
        </w:rPr>
        <w:t xml:space="preserve"> </w:t>
      </w:r>
    </w:p>
    <w:p w14:paraId="4422E6E0" w14:textId="14F44234" w:rsidR="00792213" w:rsidRPr="00792213" w:rsidRDefault="00C3400B" w:rsidP="00C3400B">
      <w:pPr>
        <w:spacing w:after="0" w:line="240" w:lineRule="auto"/>
        <w:rPr>
          <w:rFonts w:cstheme="minorHAnsi"/>
        </w:rPr>
      </w:pPr>
      <w:r w:rsidRPr="002F0704">
        <w:rPr>
          <w:rFonts w:ascii="Arial Rounded MT Bold" w:hAnsi="Arial Rounded MT Bold"/>
        </w:rPr>
        <w:t xml:space="preserve">Section </w:t>
      </w:r>
      <w:r>
        <w:rPr>
          <w:rFonts w:ascii="Arial Rounded MT Bold" w:hAnsi="Arial Rounded MT Bold"/>
        </w:rPr>
        <w:t>13</w:t>
      </w:r>
      <w:r>
        <w:rPr>
          <w:rFonts w:ascii="Arial Rounded MT Bold" w:hAnsi="Arial Rounded MT Bold"/>
        </w:rPr>
        <w:tab/>
      </w:r>
      <w:r w:rsidR="00792213" w:rsidRPr="00792213">
        <w:rPr>
          <w:rFonts w:cstheme="minorHAnsi"/>
        </w:rPr>
        <w:t>The duties of the V</w:t>
      </w:r>
      <w:r w:rsidR="00C101FC">
        <w:rPr>
          <w:rFonts w:cstheme="minorHAnsi"/>
        </w:rPr>
        <w:t>ice Chair</w:t>
      </w:r>
      <w:r w:rsidR="00792213" w:rsidRPr="00792213">
        <w:rPr>
          <w:rFonts w:cstheme="minorHAnsi"/>
        </w:rPr>
        <w:t xml:space="preserve"> Fundraising</w:t>
      </w:r>
      <w:r w:rsidR="00F87872">
        <w:rPr>
          <w:rFonts w:cstheme="minorHAnsi"/>
        </w:rPr>
        <w:t xml:space="preserve"> </w:t>
      </w:r>
      <w:r w:rsidR="00F87872" w:rsidRPr="00F87872">
        <w:rPr>
          <w:rFonts w:cstheme="minorHAnsi"/>
        </w:rPr>
        <w:t xml:space="preserve">(Envision Partnership designee) </w:t>
      </w:r>
      <w:r w:rsidR="00792213" w:rsidRPr="00792213">
        <w:rPr>
          <w:rFonts w:cstheme="minorHAnsi"/>
        </w:rPr>
        <w:t>include:</w:t>
      </w:r>
    </w:p>
    <w:p w14:paraId="09FFE80F" w14:textId="7C6402D1" w:rsidR="00792213" w:rsidRPr="00792213" w:rsidRDefault="00C3400B" w:rsidP="00F87872">
      <w:pPr>
        <w:spacing w:after="0" w:line="240" w:lineRule="auto"/>
        <w:ind w:left="1440" w:hanging="720"/>
        <w:rPr>
          <w:rFonts w:cstheme="minorHAnsi"/>
        </w:rPr>
      </w:pPr>
      <w:r>
        <w:rPr>
          <w:rFonts w:cstheme="minorHAnsi"/>
        </w:rPr>
        <w:t>a)</w:t>
      </w:r>
      <w:r>
        <w:rPr>
          <w:rFonts w:cstheme="minorHAnsi"/>
        </w:rPr>
        <w:tab/>
      </w:r>
      <w:r w:rsidR="00792213" w:rsidRPr="00792213">
        <w:rPr>
          <w:rFonts w:cstheme="minorHAnsi"/>
        </w:rPr>
        <w:t>Advise Coalition members when appropriate to seek additional grant dollars or begin other fundraising efforts</w:t>
      </w:r>
      <w:r w:rsidR="00C101FC">
        <w:rPr>
          <w:rFonts w:cstheme="minorHAnsi"/>
        </w:rPr>
        <w:t>.</w:t>
      </w:r>
    </w:p>
    <w:p w14:paraId="5E92C394" w14:textId="63A50543" w:rsidR="004C6A54" w:rsidRDefault="00C3400B" w:rsidP="004067B7">
      <w:pPr>
        <w:spacing w:after="0" w:line="240" w:lineRule="auto"/>
        <w:ind w:left="1440" w:hanging="720"/>
        <w:rPr>
          <w:rFonts w:cstheme="minorHAnsi"/>
        </w:rPr>
      </w:pPr>
      <w:r>
        <w:rPr>
          <w:rFonts w:cstheme="minorHAnsi"/>
        </w:rPr>
        <w:t xml:space="preserve">b) </w:t>
      </w:r>
      <w:r>
        <w:rPr>
          <w:rFonts w:cstheme="minorHAnsi"/>
        </w:rPr>
        <w:tab/>
      </w:r>
      <w:r w:rsidR="00792213" w:rsidRPr="00792213">
        <w:rPr>
          <w:rFonts w:cstheme="minorHAnsi"/>
        </w:rPr>
        <w:t>Lead fundraising efforts to seek additional dollars to support Coalition efforts as necessary</w:t>
      </w:r>
      <w:r w:rsidR="00C101FC">
        <w:rPr>
          <w:rFonts w:cstheme="minorHAnsi"/>
        </w:rPr>
        <w:t>.</w:t>
      </w:r>
    </w:p>
    <w:p w14:paraId="3C41EB7B" w14:textId="72D3A702" w:rsidR="00A14C02" w:rsidRPr="004067B7" w:rsidRDefault="003322BF" w:rsidP="004067B7">
      <w:pPr>
        <w:spacing w:after="0" w:line="240" w:lineRule="auto"/>
        <w:ind w:firstLine="720"/>
        <w:rPr>
          <w:rFonts w:cstheme="minorHAnsi"/>
        </w:rPr>
      </w:pPr>
      <w:r>
        <w:rPr>
          <w:rFonts w:cstheme="minorHAnsi"/>
        </w:rPr>
        <w:lastRenderedPageBreak/>
        <w:t>c)</w:t>
      </w:r>
      <w:r>
        <w:rPr>
          <w:rFonts w:cstheme="minorHAnsi"/>
        </w:rPr>
        <w:tab/>
        <w:t>Must receive approval from Envision Partnerships before any solicitation.</w:t>
      </w:r>
    </w:p>
    <w:p w14:paraId="20788286" w14:textId="77777777" w:rsidR="003322BF" w:rsidRDefault="003322BF" w:rsidP="003322BF">
      <w:pPr>
        <w:pStyle w:val="NoSpacing"/>
        <w:rPr>
          <w:rFonts w:ascii="Arial Rounded MT Bold" w:hAnsi="Arial Rounded MT Bold"/>
        </w:rPr>
      </w:pPr>
    </w:p>
    <w:p w14:paraId="6BBA71B5" w14:textId="36583B61" w:rsidR="00872CB5" w:rsidRPr="00872CB5" w:rsidRDefault="00872CB5" w:rsidP="00872CB5">
      <w:pPr>
        <w:pStyle w:val="BodyText"/>
        <w:ind w:left="100" w:right="362"/>
        <w:jc w:val="both"/>
        <w:rPr>
          <w:rFonts w:ascii="Arial Rounded MT Bold" w:hAnsi="Arial Rounded MT Bold" w:cstheme="minorHAnsi"/>
          <w:b/>
          <w:sz w:val="22"/>
          <w:szCs w:val="22"/>
        </w:rPr>
      </w:pPr>
      <w:r w:rsidRPr="00872CB5">
        <w:rPr>
          <w:rFonts w:ascii="Arial Rounded MT Bold" w:hAnsi="Arial Rounded MT Bold" w:cstheme="minorHAnsi"/>
          <w:b/>
          <w:sz w:val="22"/>
          <w:szCs w:val="22"/>
        </w:rPr>
        <w:t>Article VI Membership</w:t>
      </w:r>
    </w:p>
    <w:p w14:paraId="75B5F59D" w14:textId="77777777" w:rsidR="00872CB5" w:rsidRDefault="00872CB5" w:rsidP="00872CB5">
      <w:pPr>
        <w:pStyle w:val="BodyText"/>
        <w:ind w:left="100" w:right="362"/>
        <w:jc w:val="both"/>
        <w:rPr>
          <w:rFonts w:asciiTheme="minorHAnsi" w:hAnsiTheme="minorHAnsi" w:cstheme="minorHAnsi"/>
          <w:sz w:val="22"/>
          <w:szCs w:val="22"/>
        </w:rPr>
      </w:pPr>
    </w:p>
    <w:p w14:paraId="0F42A8E2" w14:textId="6AA92323" w:rsidR="00872CB5" w:rsidRPr="004C137A" w:rsidRDefault="00872CB5" w:rsidP="00872CB5">
      <w:pPr>
        <w:pStyle w:val="BodyText"/>
        <w:ind w:left="100" w:right="362"/>
        <w:jc w:val="both"/>
        <w:rPr>
          <w:rFonts w:asciiTheme="minorHAnsi" w:hAnsiTheme="minorHAnsi" w:cstheme="minorHAnsi"/>
          <w:sz w:val="22"/>
          <w:szCs w:val="22"/>
        </w:rPr>
      </w:pPr>
      <w:r w:rsidRPr="00872CB5">
        <w:rPr>
          <w:rFonts w:ascii="Arial Rounded MT Bold" w:hAnsi="Arial Rounded MT Bold" w:cstheme="minorHAnsi"/>
          <w:sz w:val="22"/>
          <w:szCs w:val="22"/>
        </w:rPr>
        <w:t>Section 1</w:t>
      </w:r>
      <w:r w:rsidRPr="004C137A">
        <w:rPr>
          <w:rFonts w:asciiTheme="minorHAnsi" w:hAnsiTheme="minorHAnsi" w:cstheme="minorHAnsi"/>
          <w:sz w:val="22"/>
          <w:szCs w:val="22"/>
        </w:rPr>
        <w:t xml:space="preserve"> Membership of the Coalition shall include any interested person, such as representatives of public and private agencies and organizations as well as individual stakeholders, survivors, advocates, and non-profit organizations interested in suicide prevention, intervention, aftercare, and related issues.</w:t>
      </w:r>
    </w:p>
    <w:p w14:paraId="0B5599F5" w14:textId="77777777" w:rsidR="00872CB5" w:rsidRPr="004C137A" w:rsidRDefault="00872CB5" w:rsidP="00872CB5">
      <w:pPr>
        <w:pStyle w:val="BodyText"/>
        <w:ind w:left="100" w:right="362"/>
        <w:jc w:val="both"/>
        <w:rPr>
          <w:rFonts w:asciiTheme="minorHAnsi" w:hAnsiTheme="minorHAnsi" w:cstheme="minorHAnsi"/>
          <w:sz w:val="22"/>
          <w:szCs w:val="22"/>
        </w:rPr>
      </w:pPr>
    </w:p>
    <w:p w14:paraId="6DFFF3CA" w14:textId="77777777" w:rsidR="00872CB5" w:rsidRPr="004C137A" w:rsidRDefault="00872CB5" w:rsidP="00872CB5">
      <w:pPr>
        <w:pStyle w:val="BodyText"/>
        <w:ind w:left="100" w:right="362"/>
        <w:jc w:val="both"/>
        <w:rPr>
          <w:rFonts w:asciiTheme="minorHAnsi" w:hAnsiTheme="minorHAnsi" w:cstheme="minorHAnsi"/>
          <w:sz w:val="22"/>
          <w:szCs w:val="22"/>
        </w:rPr>
      </w:pPr>
      <w:r w:rsidRPr="00872CB5">
        <w:rPr>
          <w:rFonts w:ascii="Arial Rounded MT Bold" w:hAnsi="Arial Rounded MT Bold" w:cstheme="minorHAnsi"/>
          <w:sz w:val="22"/>
          <w:szCs w:val="22"/>
        </w:rPr>
        <w:t>Section 2</w:t>
      </w:r>
      <w:r>
        <w:rPr>
          <w:rFonts w:asciiTheme="minorHAnsi" w:hAnsiTheme="minorHAnsi" w:cstheme="minorHAnsi"/>
          <w:sz w:val="22"/>
          <w:szCs w:val="22"/>
        </w:rPr>
        <w:t xml:space="preserve"> </w:t>
      </w:r>
      <w:r w:rsidRPr="004C137A">
        <w:rPr>
          <w:rFonts w:asciiTheme="minorHAnsi" w:hAnsiTheme="minorHAnsi" w:cstheme="minorHAnsi"/>
          <w:sz w:val="22"/>
          <w:szCs w:val="22"/>
        </w:rPr>
        <w:t>Membership in the Coalition shall be established by interested parties submitting a membership form to the Secretary for general membership in the Coalition.</w:t>
      </w:r>
    </w:p>
    <w:p w14:paraId="0F387789" w14:textId="77777777" w:rsidR="00872CB5" w:rsidRPr="004C137A" w:rsidRDefault="00872CB5" w:rsidP="00872CB5">
      <w:pPr>
        <w:pStyle w:val="BodyText"/>
        <w:ind w:left="100" w:right="362"/>
        <w:jc w:val="both"/>
        <w:rPr>
          <w:rFonts w:asciiTheme="minorHAnsi" w:hAnsiTheme="minorHAnsi" w:cstheme="minorHAnsi"/>
          <w:sz w:val="22"/>
          <w:szCs w:val="22"/>
        </w:rPr>
      </w:pPr>
    </w:p>
    <w:p w14:paraId="795450A1" w14:textId="1A7A8D34" w:rsidR="005B3073" w:rsidRPr="00FF25F6" w:rsidRDefault="00872CB5" w:rsidP="00147154">
      <w:pPr>
        <w:pStyle w:val="BodyText"/>
        <w:ind w:left="100" w:right="362"/>
        <w:jc w:val="both"/>
        <w:rPr>
          <w:rFonts w:asciiTheme="minorHAnsi" w:hAnsiTheme="minorHAnsi" w:cstheme="minorHAnsi"/>
          <w:sz w:val="22"/>
          <w:szCs w:val="22"/>
        </w:rPr>
      </w:pPr>
      <w:r w:rsidRPr="00872CB5">
        <w:rPr>
          <w:rFonts w:ascii="Arial Rounded MT Bold" w:hAnsi="Arial Rounded MT Bold" w:cstheme="minorHAnsi"/>
          <w:sz w:val="22"/>
          <w:szCs w:val="22"/>
        </w:rPr>
        <w:t>Section 3</w:t>
      </w:r>
      <w:r>
        <w:rPr>
          <w:rFonts w:asciiTheme="minorHAnsi" w:hAnsiTheme="minorHAnsi" w:cstheme="minorHAnsi"/>
          <w:sz w:val="22"/>
          <w:szCs w:val="22"/>
        </w:rPr>
        <w:t xml:space="preserve"> </w:t>
      </w:r>
      <w:r w:rsidRPr="004C137A">
        <w:rPr>
          <w:rFonts w:asciiTheme="minorHAnsi" w:hAnsiTheme="minorHAnsi" w:cstheme="minorHAnsi"/>
          <w:sz w:val="22"/>
          <w:szCs w:val="22"/>
        </w:rPr>
        <w:t xml:space="preserve">To be a voting member of the Coalition, a member must attend three-quarters (3/4) of the Coalition meetings and/or </w:t>
      </w:r>
      <w:r w:rsidR="00147154">
        <w:rPr>
          <w:rFonts w:asciiTheme="minorHAnsi" w:hAnsiTheme="minorHAnsi" w:cstheme="minorHAnsi"/>
          <w:sz w:val="22"/>
          <w:szCs w:val="22"/>
        </w:rPr>
        <w:t xml:space="preserve">committee </w:t>
      </w:r>
      <w:r w:rsidRPr="004C137A">
        <w:rPr>
          <w:rFonts w:asciiTheme="minorHAnsi" w:hAnsiTheme="minorHAnsi" w:cstheme="minorHAnsi"/>
          <w:sz w:val="22"/>
          <w:szCs w:val="22"/>
        </w:rPr>
        <w:t>meetings within a given year. Exemptions to this rule may be granted by vote of the Executive Committee.</w:t>
      </w:r>
    </w:p>
    <w:p w14:paraId="4ECA9E64" w14:textId="77777777" w:rsidR="003322BF" w:rsidRDefault="003322BF" w:rsidP="003322BF">
      <w:pPr>
        <w:pStyle w:val="NoSpacing"/>
        <w:rPr>
          <w:rFonts w:ascii="Arial Rounded MT Bold" w:hAnsi="Arial Rounded MT Bold"/>
        </w:rPr>
      </w:pPr>
    </w:p>
    <w:p w14:paraId="2AC77C1B" w14:textId="6B675B8C" w:rsidR="00A73EE0" w:rsidRDefault="003322BF" w:rsidP="00FF25F6">
      <w:pPr>
        <w:pStyle w:val="NoSpacing"/>
        <w:rPr>
          <w:rFonts w:ascii="Arial Rounded MT Bold" w:hAnsi="Arial Rounded MT Bold"/>
          <w:b/>
        </w:rPr>
      </w:pPr>
      <w:r w:rsidRPr="00872CB5">
        <w:rPr>
          <w:rFonts w:ascii="Arial Rounded MT Bold" w:hAnsi="Arial Rounded MT Bold"/>
          <w:b/>
        </w:rPr>
        <w:t>Article VI</w:t>
      </w:r>
      <w:r w:rsidR="004067B7">
        <w:rPr>
          <w:rFonts w:ascii="Arial Rounded MT Bold" w:hAnsi="Arial Rounded MT Bold"/>
          <w:b/>
        </w:rPr>
        <w:t>I</w:t>
      </w:r>
      <w:r w:rsidRPr="00872CB5">
        <w:rPr>
          <w:rFonts w:ascii="Arial Rounded MT Bold" w:hAnsi="Arial Rounded MT Bold"/>
          <w:b/>
        </w:rPr>
        <w:t xml:space="preserve"> Meetings and Voting/</w:t>
      </w:r>
      <w:r w:rsidRPr="00872CB5">
        <w:rPr>
          <w:b/>
        </w:rPr>
        <w:t xml:space="preserve"> </w:t>
      </w:r>
      <w:r w:rsidRPr="00872CB5">
        <w:rPr>
          <w:rFonts w:ascii="Arial Rounded MT Bold" w:hAnsi="Arial Rounded MT Bold"/>
          <w:b/>
        </w:rPr>
        <w:t>Parliamentary Authority</w:t>
      </w:r>
    </w:p>
    <w:p w14:paraId="716D589F" w14:textId="77777777" w:rsidR="00FF25F6" w:rsidRPr="00FF25F6" w:rsidRDefault="00FF25F6" w:rsidP="00FF25F6">
      <w:pPr>
        <w:pStyle w:val="NoSpacing"/>
        <w:rPr>
          <w:rFonts w:ascii="Arial Rounded MT Bold" w:hAnsi="Arial Rounded MT Bold"/>
          <w:b/>
          <w:color w:val="FF0000"/>
        </w:rPr>
      </w:pPr>
    </w:p>
    <w:p w14:paraId="15749112" w14:textId="2043FA87" w:rsidR="00A73EE0" w:rsidRDefault="00A73EE0" w:rsidP="00A73EE0">
      <w:r w:rsidRPr="004067B7">
        <w:rPr>
          <w:rFonts w:ascii="Arial Rounded MT Bold" w:hAnsi="Arial Rounded MT Bold"/>
        </w:rPr>
        <w:t>Section 1</w:t>
      </w:r>
      <w:r>
        <w:t xml:space="preserve"> </w:t>
      </w:r>
      <w:r w:rsidRPr="00A73EE0">
        <w:t>Robert’s Rule of Order, Current Edition, shall govern the conduct of business in all cases when applicable and not in conflict with these bylaws. Other decision-making methods may be employed at the discretion of the Executive Committee.</w:t>
      </w:r>
    </w:p>
    <w:p w14:paraId="25E4AFB8" w14:textId="6CED359B" w:rsidR="00A73EE0" w:rsidRDefault="00A73EE0" w:rsidP="00A73EE0">
      <w:r w:rsidRPr="004067B7">
        <w:rPr>
          <w:rFonts w:ascii="Arial Rounded MT Bold" w:hAnsi="Arial Rounded MT Bold"/>
        </w:rPr>
        <w:t>Section 2</w:t>
      </w:r>
      <w:r>
        <w:t xml:space="preserve"> Quorum</w:t>
      </w:r>
      <w:r w:rsidR="00720B4B">
        <w:t>:</w:t>
      </w:r>
      <w:r>
        <w:t xml:space="preserve"> </w:t>
      </w:r>
      <w:r w:rsidR="00720B4B">
        <w:t>t</w:t>
      </w:r>
      <w:r>
        <w:t>he members present at any properly announced meeting shall constitute a quorum.</w:t>
      </w:r>
    </w:p>
    <w:p w14:paraId="68F13BAD" w14:textId="4117D877" w:rsidR="00517638" w:rsidRPr="00622E91" w:rsidRDefault="00A73EE0" w:rsidP="00517638">
      <w:pPr>
        <w:rPr>
          <w:rFonts w:cstheme="minorHAnsi"/>
        </w:rPr>
      </w:pPr>
      <w:r w:rsidRPr="004067B7">
        <w:rPr>
          <w:rFonts w:ascii="Arial Rounded MT Bold" w:hAnsi="Arial Rounded MT Bold"/>
        </w:rPr>
        <w:t>Section 3</w:t>
      </w:r>
      <w:r w:rsidR="00B631C5">
        <w:t xml:space="preserve"> </w:t>
      </w:r>
      <w:r w:rsidR="00517638" w:rsidRPr="00622E91">
        <w:rPr>
          <w:rFonts w:cstheme="minorHAnsi"/>
        </w:rPr>
        <w:t>Voting &amp; Decision Making</w:t>
      </w:r>
    </w:p>
    <w:p w14:paraId="098B3A69" w14:textId="0CEDF5C0" w:rsidR="00517638" w:rsidRPr="00622E91" w:rsidRDefault="00517638" w:rsidP="00A73EE0">
      <w:pPr>
        <w:pStyle w:val="ListParagraph"/>
        <w:widowControl/>
        <w:numPr>
          <w:ilvl w:val="0"/>
          <w:numId w:val="10"/>
        </w:numPr>
        <w:autoSpaceDE/>
        <w:autoSpaceDN/>
        <w:contextualSpacing/>
        <w:rPr>
          <w:rFonts w:asciiTheme="minorHAnsi" w:eastAsiaTheme="minorHAnsi" w:hAnsiTheme="minorHAnsi" w:cstheme="minorHAnsi"/>
        </w:rPr>
      </w:pPr>
      <w:r w:rsidRPr="00622E91">
        <w:rPr>
          <w:rFonts w:asciiTheme="minorHAnsi" w:eastAsiaTheme="minorHAnsi" w:hAnsiTheme="minorHAnsi" w:cstheme="minorHAnsi"/>
        </w:rPr>
        <w:t>At all meetings of the Coalition, the members</w:t>
      </w:r>
      <w:r w:rsidRPr="00622E91">
        <w:rPr>
          <w:rFonts w:asciiTheme="minorHAnsi" w:hAnsiTheme="minorHAnsi" w:cstheme="minorHAnsi"/>
        </w:rPr>
        <w:t xml:space="preserve"> </w:t>
      </w:r>
      <w:r w:rsidRPr="00622E91">
        <w:rPr>
          <w:rFonts w:asciiTheme="minorHAnsi" w:eastAsiaTheme="minorHAnsi" w:hAnsiTheme="minorHAnsi" w:cstheme="minorHAnsi"/>
        </w:rPr>
        <w:t xml:space="preserve">present shall have one (1) vote and all decisions shall require a </w:t>
      </w:r>
      <w:r w:rsidRPr="00622E91">
        <w:rPr>
          <w:rFonts w:asciiTheme="minorHAnsi" w:eastAsiaTheme="minorHAnsi" w:hAnsiTheme="minorHAnsi" w:cstheme="minorHAnsi"/>
          <w:b/>
          <w:bCs/>
        </w:rPr>
        <w:t>majority vote</w:t>
      </w:r>
      <w:r w:rsidRPr="00622E91">
        <w:rPr>
          <w:rFonts w:asciiTheme="minorHAnsi" w:eastAsiaTheme="minorHAnsi" w:hAnsiTheme="minorHAnsi" w:cstheme="minorHAnsi"/>
        </w:rPr>
        <w:t xml:space="preserve"> of the members present and voting</w:t>
      </w:r>
      <w:r w:rsidR="00B631C5" w:rsidRPr="00622E91">
        <w:rPr>
          <w:rFonts w:asciiTheme="minorHAnsi" w:eastAsiaTheme="minorHAnsi" w:hAnsiTheme="minorHAnsi" w:cstheme="minorHAnsi"/>
        </w:rPr>
        <w:t>.</w:t>
      </w:r>
    </w:p>
    <w:p w14:paraId="3D4C8A76" w14:textId="77777777" w:rsidR="00517638" w:rsidRPr="00622E91" w:rsidRDefault="00517638" w:rsidP="00517638">
      <w:pPr>
        <w:pStyle w:val="ListParagraph"/>
        <w:widowControl/>
        <w:numPr>
          <w:ilvl w:val="0"/>
          <w:numId w:val="10"/>
        </w:numPr>
        <w:autoSpaceDE/>
        <w:autoSpaceDN/>
        <w:contextualSpacing/>
        <w:rPr>
          <w:rFonts w:asciiTheme="minorHAnsi" w:hAnsiTheme="minorHAnsi" w:cstheme="minorHAnsi"/>
        </w:rPr>
      </w:pPr>
      <w:r w:rsidRPr="00622E91">
        <w:rPr>
          <w:rFonts w:asciiTheme="minorHAnsi" w:hAnsiTheme="minorHAnsi" w:cstheme="minorHAnsi"/>
        </w:rPr>
        <w:t>If the Coalition agrees that an item should have a</w:t>
      </w:r>
      <w:r w:rsidRPr="00622E91">
        <w:rPr>
          <w:rFonts w:asciiTheme="minorHAnsi" w:hAnsiTheme="minorHAnsi" w:cstheme="minorHAnsi"/>
          <w:spacing w:val="1"/>
        </w:rPr>
        <w:t xml:space="preserve"> </w:t>
      </w:r>
      <w:r w:rsidRPr="00622E91">
        <w:rPr>
          <w:rFonts w:asciiTheme="minorHAnsi" w:hAnsiTheme="minorHAnsi" w:cstheme="minorHAnsi"/>
        </w:rPr>
        <w:t xml:space="preserve">formal vote, then the item will be tabled to the next meeting. </w:t>
      </w:r>
    </w:p>
    <w:p w14:paraId="3C68B32C" w14:textId="3E4C268D" w:rsidR="00517638" w:rsidRPr="00622E91" w:rsidRDefault="00517638" w:rsidP="00517638">
      <w:pPr>
        <w:pStyle w:val="ListParagraph"/>
        <w:widowControl/>
        <w:numPr>
          <w:ilvl w:val="0"/>
          <w:numId w:val="10"/>
        </w:numPr>
        <w:autoSpaceDE/>
        <w:autoSpaceDN/>
        <w:contextualSpacing/>
        <w:rPr>
          <w:rFonts w:asciiTheme="minorHAnsi" w:hAnsiTheme="minorHAnsi" w:cstheme="minorHAnsi"/>
        </w:rPr>
      </w:pPr>
      <w:r w:rsidRPr="00622E91">
        <w:rPr>
          <w:rFonts w:asciiTheme="minorHAnsi" w:eastAsiaTheme="minorHAnsi" w:hAnsiTheme="minorHAnsi" w:cstheme="minorHAnsi"/>
        </w:rPr>
        <w:t xml:space="preserve">All Coalition members will be notified </w:t>
      </w:r>
      <w:r w:rsidR="004A769F" w:rsidRPr="00622E91">
        <w:rPr>
          <w:rFonts w:asciiTheme="minorHAnsi" w:eastAsiaTheme="minorHAnsi" w:hAnsiTheme="minorHAnsi" w:cstheme="minorHAnsi"/>
        </w:rPr>
        <w:t>one</w:t>
      </w:r>
      <w:r w:rsidRPr="00622E91">
        <w:rPr>
          <w:rFonts w:asciiTheme="minorHAnsi" w:eastAsiaTheme="minorHAnsi" w:hAnsiTheme="minorHAnsi" w:cstheme="minorHAnsi"/>
        </w:rPr>
        <w:t xml:space="preserve"> week in advance of items that will require a vote and will be requested to send their virtual vote if unable to attend the next coalition meeting.</w:t>
      </w:r>
      <w:r w:rsidRPr="00622E91">
        <w:rPr>
          <w:rFonts w:asciiTheme="minorHAnsi" w:hAnsiTheme="minorHAnsi" w:cstheme="minorHAnsi"/>
        </w:rPr>
        <w:t xml:space="preserve"> </w:t>
      </w:r>
      <w:r w:rsidRPr="00622E91">
        <w:rPr>
          <w:rFonts w:asciiTheme="minorHAnsi" w:eastAsiaTheme="minorHAnsi" w:hAnsiTheme="minorHAnsi" w:cstheme="minorHAnsi"/>
        </w:rPr>
        <w:t>All email votes will be presented to the Coalition and tallied with the votes of those present to determine the outcome of the vote.</w:t>
      </w:r>
    </w:p>
    <w:p w14:paraId="17AE84D1" w14:textId="0CB1B9D9" w:rsidR="00517638" w:rsidRPr="00622E91" w:rsidRDefault="00517638" w:rsidP="00517638">
      <w:pPr>
        <w:pStyle w:val="ListParagraph"/>
        <w:widowControl/>
        <w:numPr>
          <w:ilvl w:val="0"/>
          <w:numId w:val="10"/>
        </w:numPr>
        <w:autoSpaceDE/>
        <w:autoSpaceDN/>
        <w:contextualSpacing/>
        <w:rPr>
          <w:rFonts w:asciiTheme="minorHAnsi" w:eastAsiaTheme="minorHAnsi" w:hAnsiTheme="minorHAnsi" w:cstheme="minorHAnsi"/>
        </w:rPr>
      </w:pPr>
      <w:r w:rsidRPr="00622E91">
        <w:rPr>
          <w:rFonts w:asciiTheme="minorHAnsi" w:eastAsiaTheme="minorHAnsi" w:hAnsiTheme="minorHAnsi" w:cstheme="minorHAnsi"/>
        </w:rPr>
        <w:t xml:space="preserve">Any member of the Coalition having direct or indirect interest, beyond being a Coalition member in any issue before the Coalition </w:t>
      </w:r>
      <w:r w:rsidR="00720B4B" w:rsidRPr="00622E91">
        <w:rPr>
          <w:rFonts w:asciiTheme="minorHAnsi" w:eastAsiaTheme="minorHAnsi" w:hAnsiTheme="minorHAnsi" w:cstheme="minorHAnsi"/>
        </w:rPr>
        <w:t xml:space="preserve">meeting </w:t>
      </w:r>
      <w:r w:rsidRPr="00622E91">
        <w:rPr>
          <w:rFonts w:asciiTheme="minorHAnsi" w:eastAsiaTheme="minorHAnsi" w:hAnsiTheme="minorHAnsi" w:cstheme="minorHAnsi"/>
        </w:rPr>
        <w:t xml:space="preserve">or any of its committees shall </w:t>
      </w:r>
      <w:r w:rsidR="00367091" w:rsidRPr="00622E91">
        <w:rPr>
          <w:rFonts w:asciiTheme="minorHAnsi" w:eastAsiaTheme="minorHAnsi" w:hAnsiTheme="minorHAnsi" w:cstheme="minorHAnsi"/>
        </w:rPr>
        <w:t>abstain</w:t>
      </w:r>
      <w:r w:rsidRPr="00622E91">
        <w:rPr>
          <w:rFonts w:asciiTheme="minorHAnsi" w:eastAsiaTheme="minorHAnsi" w:hAnsiTheme="minorHAnsi" w:cstheme="minorHAnsi"/>
        </w:rPr>
        <w:t xml:space="preserve"> from </w:t>
      </w:r>
      <w:r w:rsidR="00367091" w:rsidRPr="00622E91">
        <w:rPr>
          <w:rFonts w:asciiTheme="minorHAnsi" w:eastAsiaTheme="minorHAnsi" w:hAnsiTheme="minorHAnsi" w:cstheme="minorHAnsi"/>
        </w:rPr>
        <w:t xml:space="preserve">voting </w:t>
      </w:r>
      <w:r w:rsidRPr="00622E91">
        <w:rPr>
          <w:rFonts w:asciiTheme="minorHAnsi" w:eastAsiaTheme="minorHAnsi" w:hAnsiTheme="minorHAnsi" w:cstheme="minorHAnsi"/>
        </w:rPr>
        <w:t>on said issue.</w:t>
      </w:r>
    </w:p>
    <w:p w14:paraId="040F7598" w14:textId="77777777" w:rsidR="00A73EE0" w:rsidRPr="00B631C5" w:rsidRDefault="00A73EE0" w:rsidP="00B631C5">
      <w:pPr>
        <w:contextualSpacing/>
      </w:pPr>
    </w:p>
    <w:p w14:paraId="3F36BDE2" w14:textId="4632ECE2" w:rsidR="00517638" w:rsidRDefault="00B631C5" w:rsidP="00517638">
      <w:r w:rsidRPr="004067B7">
        <w:rPr>
          <w:rFonts w:ascii="Arial Rounded MT Bold" w:hAnsi="Arial Rounded MT Bold"/>
        </w:rPr>
        <w:t>Section 4</w:t>
      </w:r>
      <w:r>
        <w:t xml:space="preserve"> C</w:t>
      </w:r>
      <w:r w:rsidR="00517638">
        <w:t xml:space="preserve">onflict </w:t>
      </w:r>
      <w:r>
        <w:t>R</w:t>
      </w:r>
      <w:r w:rsidR="00517638">
        <w:t xml:space="preserve">esolution </w:t>
      </w:r>
    </w:p>
    <w:p w14:paraId="3CA0C88E" w14:textId="77777777" w:rsidR="00517638" w:rsidRPr="004067B7" w:rsidRDefault="00517638" w:rsidP="00B631C5">
      <w:pPr>
        <w:pStyle w:val="BodyText"/>
        <w:spacing w:line="228" w:lineRule="exact"/>
        <w:ind w:left="0"/>
        <w:rPr>
          <w:rFonts w:asciiTheme="minorHAnsi" w:hAnsiTheme="minorHAnsi" w:cstheme="minorHAnsi"/>
          <w:sz w:val="22"/>
          <w:szCs w:val="22"/>
        </w:rPr>
      </w:pPr>
      <w:r w:rsidRPr="004067B7">
        <w:rPr>
          <w:rFonts w:asciiTheme="minorHAnsi" w:hAnsiTheme="minorHAnsi" w:cstheme="minorHAnsi"/>
          <w:sz w:val="22"/>
          <w:szCs w:val="22"/>
        </w:rPr>
        <w:t>The</w:t>
      </w:r>
      <w:r w:rsidRPr="004067B7">
        <w:rPr>
          <w:rFonts w:asciiTheme="minorHAnsi" w:hAnsiTheme="minorHAnsi" w:cstheme="minorHAnsi"/>
          <w:spacing w:val="-3"/>
          <w:sz w:val="22"/>
          <w:szCs w:val="22"/>
        </w:rPr>
        <w:t xml:space="preserve"> </w:t>
      </w:r>
      <w:r w:rsidRPr="004067B7">
        <w:rPr>
          <w:rFonts w:asciiTheme="minorHAnsi" w:hAnsiTheme="minorHAnsi" w:cstheme="minorHAnsi"/>
          <w:sz w:val="22"/>
          <w:szCs w:val="22"/>
        </w:rPr>
        <w:t>Executive</w:t>
      </w:r>
      <w:r w:rsidRPr="004067B7">
        <w:rPr>
          <w:rFonts w:asciiTheme="minorHAnsi" w:hAnsiTheme="minorHAnsi" w:cstheme="minorHAnsi"/>
          <w:spacing w:val="-3"/>
          <w:sz w:val="22"/>
          <w:szCs w:val="22"/>
        </w:rPr>
        <w:t xml:space="preserve"> </w:t>
      </w:r>
      <w:r w:rsidRPr="004067B7">
        <w:rPr>
          <w:rFonts w:asciiTheme="minorHAnsi" w:hAnsiTheme="minorHAnsi" w:cstheme="minorHAnsi"/>
          <w:sz w:val="22"/>
          <w:szCs w:val="22"/>
        </w:rPr>
        <w:t>Board</w:t>
      </w:r>
      <w:r w:rsidRPr="004067B7">
        <w:rPr>
          <w:rFonts w:asciiTheme="minorHAnsi" w:hAnsiTheme="minorHAnsi" w:cstheme="minorHAnsi"/>
          <w:spacing w:val="-1"/>
          <w:sz w:val="22"/>
          <w:szCs w:val="22"/>
        </w:rPr>
        <w:t xml:space="preserve"> </w:t>
      </w:r>
      <w:r w:rsidRPr="004067B7">
        <w:rPr>
          <w:rFonts w:asciiTheme="minorHAnsi" w:hAnsiTheme="minorHAnsi" w:cstheme="minorHAnsi"/>
          <w:sz w:val="22"/>
          <w:szCs w:val="22"/>
        </w:rPr>
        <w:t>has</w:t>
      </w:r>
      <w:r w:rsidRPr="004067B7">
        <w:rPr>
          <w:rFonts w:asciiTheme="minorHAnsi" w:hAnsiTheme="minorHAnsi" w:cstheme="minorHAnsi"/>
          <w:spacing w:val="-4"/>
          <w:sz w:val="22"/>
          <w:szCs w:val="22"/>
        </w:rPr>
        <w:t xml:space="preserve"> </w:t>
      </w:r>
      <w:r w:rsidRPr="004067B7">
        <w:rPr>
          <w:rFonts w:asciiTheme="minorHAnsi" w:hAnsiTheme="minorHAnsi" w:cstheme="minorHAnsi"/>
          <w:sz w:val="22"/>
          <w:szCs w:val="22"/>
        </w:rPr>
        <w:t>endorsed</w:t>
      </w:r>
      <w:r w:rsidRPr="004067B7">
        <w:rPr>
          <w:rFonts w:asciiTheme="minorHAnsi" w:hAnsiTheme="minorHAnsi" w:cstheme="minorHAnsi"/>
          <w:spacing w:val="-2"/>
          <w:sz w:val="22"/>
          <w:szCs w:val="22"/>
        </w:rPr>
        <w:t xml:space="preserve"> </w:t>
      </w:r>
      <w:r w:rsidRPr="004067B7">
        <w:rPr>
          <w:rFonts w:asciiTheme="minorHAnsi" w:hAnsiTheme="minorHAnsi" w:cstheme="minorHAnsi"/>
          <w:sz w:val="22"/>
          <w:szCs w:val="22"/>
        </w:rPr>
        <w:t>the</w:t>
      </w:r>
      <w:r w:rsidRPr="004067B7">
        <w:rPr>
          <w:rFonts w:asciiTheme="minorHAnsi" w:hAnsiTheme="minorHAnsi" w:cstheme="minorHAnsi"/>
          <w:spacing w:val="1"/>
          <w:sz w:val="22"/>
          <w:szCs w:val="22"/>
        </w:rPr>
        <w:t xml:space="preserve"> </w:t>
      </w:r>
      <w:r w:rsidRPr="004067B7">
        <w:rPr>
          <w:rFonts w:asciiTheme="minorHAnsi" w:hAnsiTheme="minorHAnsi" w:cstheme="minorHAnsi"/>
          <w:sz w:val="22"/>
          <w:szCs w:val="22"/>
        </w:rPr>
        <w:t>following</w:t>
      </w:r>
      <w:r w:rsidRPr="004067B7">
        <w:rPr>
          <w:rFonts w:asciiTheme="minorHAnsi" w:hAnsiTheme="minorHAnsi" w:cstheme="minorHAnsi"/>
          <w:spacing w:val="-3"/>
          <w:sz w:val="22"/>
          <w:szCs w:val="22"/>
        </w:rPr>
        <w:t xml:space="preserve"> </w:t>
      </w:r>
      <w:r w:rsidRPr="004067B7">
        <w:rPr>
          <w:rFonts w:asciiTheme="minorHAnsi" w:hAnsiTheme="minorHAnsi" w:cstheme="minorHAnsi"/>
          <w:sz w:val="22"/>
          <w:szCs w:val="22"/>
        </w:rPr>
        <w:t>principles</w:t>
      </w:r>
      <w:r w:rsidRPr="004067B7">
        <w:rPr>
          <w:rFonts w:asciiTheme="minorHAnsi" w:hAnsiTheme="minorHAnsi" w:cstheme="minorHAnsi"/>
          <w:spacing w:val="-4"/>
          <w:sz w:val="22"/>
          <w:szCs w:val="22"/>
        </w:rPr>
        <w:t xml:space="preserve"> </w:t>
      </w:r>
      <w:r w:rsidRPr="004067B7">
        <w:rPr>
          <w:rFonts w:asciiTheme="minorHAnsi" w:hAnsiTheme="minorHAnsi" w:cstheme="minorHAnsi"/>
          <w:sz w:val="22"/>
          <w:szCs w:val="22"/>
        </w:rPr>
        <w:t>for</w:t>
      </w:r>
      <w:r w:rsidRPr="004067B7">
        <w:rPr>
          <w:rFonts w:asciiTheme="minorHAnsi" w:hAnsiTheme="minorHAnsi" w:cstheme="minorHAnsi"/>
          <w:spacing w:val="-2"/>
          <w:sz w:val="22"/>
          <w:szCs w:val="22"/>
        </w:rPr>
        <w:t xml:space="preserve"> </w:t>
      </w:r>
      <w:r w:rsidRPr="004067B7">
        <w:rPr>
          <w:rFonts w:asciiTheme="minorHAnsi" w:hAnsiTheme="minorHAnsi" w:cstheme="minorHAnsi"/>
          <w:sz w:val="22"/>
          <w:szCs w:val="22"/>
        </w:rPr>
        <w:t>members</w:t>
      </w:r>
      <w:r w:rsidRPr="004067B7">
        <w:rPr>
          <w:rFonts w:asciiTheme="minorHAnsi" w:hAnsiTheme="minorHAnsi" w:cstheme="minorHAnsi"/>
          <w:spacing w:val="-4"/>
          <w:sz w:val="22"/>
          <w:szCs w:val="22"/>
        </w:rPr>
        <w:t xml:space="preserve"> </w:t>
      </w:r>
      <w:r w:rsidRPr="004067B7">
        <w:rPr>
          <w:rFonts w:asciiTheme="minorHAnsi" w:hAnsiTheme="minorHAnsi" w:cstheme="minorHAnsi"/>
          <w:sz w:val="22"/>
          <w:szCs w:val="22"/>
        </w:rPr>
        <w:t>to</w:t>
      </w:r>
      <w:r w:rsidRPr="004067B7">
        <w:rPr>
          <w:rFonts w:asciiTheme="minorHAnsi" w:hAnsiTheme="minorHAnsi" w:cstheme="minorHAnsi"/>
          <w:spacing w:val="-2"/>
          <w:sz w:val="22"/>
          <w:szCs w:val="22"/>
        </w:rPr>
        <w:t xml:space="preserve"> </w:t>
      </w:r>
      <w:r w:rsidRPr="004067B7">
        <w:rPr>
          <w:rFonts w:asciiTheme="minorHAnsi" w:hAnsiTheme="minorHAnsi" w:cstheme="minorHAnsi"/>
          <w:sz w:val="22"/>
          <w:szCs w:val="22"/>
        </w:rPr>
        <w:t>follow:</w:t>
      </w:r>
    </w:p>
    <w:p w14:paraId="7F3AD6C2" w14:textId="77777777" w:rsidR="00517638" w:rsidRPr="004067B7" w:rsidRDefault="00517638" w:rsidP="00517638">
      <w:pPr>
        <w:pStyle w:val="ListParagraph"/>
        <w:numPr>
          <w:ilvl w:val="0"/>
          <w:numId w:val="12"/>
        </w:numPr>
        <w:tabs>
          <w:tab w:val="left" w:pos="1181"/>
        </w:tabs>
        <w:spacing w:before="1" w:line="245" w:lineRule="exact"/>
        <w:ind w:hanging="361"/>
        <w:contextualSpacing/>
        <w:rPr>
          <w:rFonts w:asciiTheme="minorHAnsi" w:hAnsiTheme="minorHAnsi" w:cstheme="minorHAnsi"/>
        </w:rPr>
      </w:pPr>
      <w:r w:rsidRPr="004067B7">
        <w:rPr>
          <w:rFonts w:asciiTheme="minorHAnsi" w:hAnsiTheme="minorHAnsi" w:cstheme="minorHAnsi"/>
        </w:rPr>
        <w:t>Respect</w:t>
      </w:r>
      <w:r w:rsidRPr="004067B7">
        <w:rPr>
          <w:rFonts w:asciiTheme="minorHAnsi" w:hAnsiTheme="minorHAnsi" w:cstheme="minorHAnsi"/>
          <w:spacing w:val="-3"/>
        </w:rPr>
        <w:t xml:space="preserve"> </w:t>
      </w:r>
      <w:r w:rsidRPr="004067B7">
        <w:rPr>
          <w:rFonts w:asciiTheme="minorHAnsi" w:hAnsiTheme="minorHAnsi" w:cstheme="minorHAnsi"/>
        </w:rPr>
        <w:t>for</w:t>
      </w:r>
      <w:r w:rsidRPr="004067B7">
        <w:rPr>
          <w:rFonts w:asciiTheme="minorHAnsi" w:hAnsiTheme="minorHAnsi" w:cstheme="minorHAnsi"/>
          <w:spacing w:val="-2"/>
        </w:rPr>
        <w:t xml:space="preserve"> </w:t>
      </w:r>
      <w:r w:rsidRPr="004067B7">
        <w:rPr>
          <w:rFonts w:asciiTheme="minorHAnsi" w:hAnsiTheme="minorHAnsi" w:cstheme="minorHAnsi"/>
        </w:rPr>
        <w:t>one</w:t>
      </w:r>
      <w:r w:rsidRPr="004067B7">
        <w:rPr>
          <w:rFonts w:asciiTheme="minorHAnsi" w:hAnsiTheme="minorHAnsi" w:cstheme="minorHAnsi"/>
          <w:spacing w:val="-2"/>
        </w:rPr>
        <w:t xml:space="preserve"> </w:t>
      </w:r>
      <w:r w:rsidRPr="004067B7">
        <w:rPr>
          <w:rFonts w:asciiTheme="minorHAnsi" w:hAnsiTheme="minorHAnsi" w:cstheme="minorHAnsi"/>
        </w:rPr>
        <w:t>another’s</w:t>
      </w:r>
      <w:r w:rsidRPr="004067B7">
        <w:rPr>
          <w:rFonts w:asciiTheme="minorHAnsi" w:hAnsiTheme="minorHAnsi" w:cstheme="minorHAnsi"/>
          <w:spacing w:val="-3"/>
        </w:rPr>
        <w:t xml:space="preserve"> </w:t>
      </w:r>
      <w:r w:rsidRPr="004067B7">
        <w:rPr>
          <w:rFonts w:asciiTheme="minorHAnsi" w:hAnsiTheme="minorHAnsi" w:cstheme="minorHAnsi"/>
        </w:rPr>
        <w:t>point</w:t>
      </w:r>
      <w:r w:rsidRPr="004067B7">
        <w:rPr>
          <w:rFonts w:asciiTheme="minorHAnsi" w:hAnsiTheme="minorHAnsi" w:cstheme="minorHAnsi"/>
          <w:spacing w:val="-3"/>
        </w:rPr>
        <w:t xml:space="preserve"> </w:t>
      </w:r>
      <w:r w:rsidRPr="004067B7">
        <w:rPr>
          <w:rFonts w:asciiTheme="minorHAnsi" w:hAnsiTheme="minorHAnsi" w:cstheme="minorHAnsi"/>
        </w:rPr>
        <w:t>of</w:t>
      </w:r>
      <w:r w:rsidRPr="004067B7">
        <w:rPr>
          <w:rFonts w:asciiTheme="minorHAnsi" w:hAnsiTheme="minorHAnsi" w:cstheme="minorHAnsi"/>
          <w:spacing w:val="-4"/>
        </w:rPr>
        <w:t xml:space="preserve"> </w:t>
      </w:r>
      <w:r w:rsidRPr="004067B7">
        <w:rPr>
          <w:rFonts w:asciiTheme="minorHAnsi" w:hAnsiTheme="minorHAnsi" w:cstheme="minorHAnsi"/>
        </w:rPr>
        <w:t>view;</w:t>
      </w:r>
    </w:p>
    <w:p w14:paraId="0F4DD541" w14:textId="77777777" w:rsidR="00517638" w:rsidRPr="004067B7" w:rsidRDefault="00517638" w:rsidP="00517638">
      <w:pPr>
        <w:pStyle w:val="ListParagraph"/>
        <w:numPr>
          <w:ilvl w:val="0"/>
          <w:numId w:val="12"/>
        </w:numPr>
        <w:tabs>
          <w:tab w:val="left" w:pos="1181"/>
        </w:tabs>
        <w:spacing w:line="245" w:lineRule="exact"/>
        <w:ind w:hanging="361"/>
        <w:contextualSpacing/>
        <w:rPr>
          <w:rFonts w:asciiTheme="minorHAnsi" w:hAnsiTheme="minorHAnsi" w:cstheme="minorHAnsi"/>
        </w:rPr>
      </w:pPr>
      <w:r w:rsidRPr="004067B7">
        <w:rPr>
          <w:rFonts w:asciiTheme="minorHAnsi" w:hAnsiTheme="minorHAnsi" w:cstheme="minorHAnsi"/>
        </w:rPr>
        <w:t>Commitment</w:t>
      </w:r>
      <w:r w:rsidRPr="004067B7">
        <w:rPr>
          <w:rFonts w:asciiTheme="minorHAnsi" w:hAnsiTheme="minorHAnsi" w:cstheme="minorHAnsi"/>
          <w:spacing w:val="-4"/>
        </w:rPr>
        <w:t xml:space="preserve"> </w:t>
      </w:r>
      <w:r w:rsidRPr="004067B7">
        <w:rPr>
          <w:rFonts w:asciiTheme="minorHAnsi" w:hAnsiTheme="minorHAnsi" w:cstheme="minorHAnsi"/>
        </w:rPr>
        <w:t>to</w:t>
      </w:r>
      <w:r w:rsidRPr="004067B7">
        <w:rPr>
          <w:rFonts w:asciiTheme="minorHAnsi" w:hAnsiTheme="minorHAnsi" w:cstheme="minorHAnsi"/>
          <w:spacing w:val="-2"/>
        </w:rPr>
        <w:t xml:space="preserve"> </w:t>
      </w:r>
      <w:r w:rsidRPr="004067B7">
        <w:rPr>
          <w:rFonts w:asciiTheme="minorHAnsi" w:hAnsiTheme="minorHAnsi" w:cstheme="minorHAnsi"/>
        </w:rPr>
        <w:t>resolving</w:t>
      </w:r>
      <w:r w:rsidRPr="004067B7">
        <w:rPr>
          <w:rFonts w:asciiTheme="minorHAnsi" w:hAnsiTheme="minorHAnsi" w:cstheme="minorHAnsi"/>
          <w:spacing w:val="-4"/>
        </w:rPr>
        <w:t xml:space="preserve"> </w:t>
      </w:r>
      <w:r w:rsidRPr="004067B7">
        <w:rPr>
          <w:rFonts w:asciiTheme="minorHAnsi" w:hAnsiTheme="minorHAnsi" w:cstheme="minorHAnsi"/>
        </w:rPr>
        <w:t>the</w:t>
      </w:r>
      <w:r w:rsidRPr="004067B7">
        <w:rPr>
          <w:rFonts w:asciiTheme="minorHAnsi" w:hAnsiTheme="minorHAnsi" w:cstheme="minorHAnsi"/>
          <w:spacing w:val="-3"/>
        </w:rPr>
        <w:t xml:space="preserve"> </w:t>
      </w:r>
      <w:r w:rsidRPr="004067B7">
        <w:rPr>
          <w:rFonts w:asciiTheme="minorHAnsi" w:hAnsiTheme="minorHAnsi" w:cstheme="minorHAnsi"/>
        </w:rPr>
        <w:t>issue;</w:t>
      </w:r>
    </w:p>
    <w:p w14:paraId="37FACCFF" w14:textId="77777777" w:rsidR="00517638" w:rsidRPr="004067B7" w:rsidRDefault="00517638" w:rsidP="00517638">
      <w:pPr>
        <w:pStyle w:val="ListParagraph"/>
        <w:numPr>
          <w:ilvl w:val="0"/>
          <w:numId w:val="12"/>
        </w:numPr>
        <w:tabs>
          <w:tab w:val="left" w:pos="1181"/>
        </w:tabs>
        <w:spacing w:line="244" w:lineRule="exact"/>
        <w:ind w:hanging="361"/>
        <w:contextualSpacing/>
        <w:rPr>
          <w:rFonts w:asciiTheme="minorHAnsi" w:hAnsiTheme="minorHAnsi" w:cstheme="minorHAnsi"/>
        </w:rPr>
      </w:pPr>
      <w:r w:rsidRPr="004067B7">
        <w:rPr>
          <w:rFonts w:asciiTheme="minorHAnsi" w:hAnsiTheme="minorHAnsi" w:cstheme="minorHAnsi"/>
        </w:rPr>
        <w:t>Willingness</w:t>
      </w:r>
      <w:r w:rsidRPr="004067B7">
        <w:rPr>
          <w:rFonts w:asciiTheme="minorHAnsi" w:hAnsiTheme="minorHAnsi" w:cstheme="minorHAnsi"/>
          <w:spacing w:val="-5"/>
        </w:rPr>
        <w:t xml:space="preserve"> </w:t>
      </w:r>
      <w:r w:rsidRPr="004067B7">
        <w:rPr>
          <w:rFonts w:asciiTheme="minorHAnsi" w:hAnsiTheme="minorHAnsi" w:cstheme="minorHAnsi"/>
        </w:rPr>
        <w:t>to</w:t>
      </w:r>
      <w:r w:rsidRPr="004067B7">
        <w:rPr>
          <w:rFonts w:asciiTheme="minorHAnsi" w:hAnsiTheme="minorHAnsi" w:cstheme="minorHAnsi"/>
          <w:spacing w:val="-2"/>
        </w:rPr>
        <w:t xml:space="preserve"> </w:t>
      </w:r>
      <w:r w:rsidRPr="004067B7">
        <w:rPr>
          <w:rFonts w:asciiTheme="minorHAnsi" w:hAnsiTheme="minorHAnsi" w:cstheme="minorHAnsi"/>
        </w:rPr>
        <w:t>compromise;</w:t>
      </w:r>
    </w:p>
    <w:p w14:paraId="2B9716D3" w14:textId="77777777" w:rsidR="00517638" w:rsidRPr="004067B7" w:rsidRDefault="00517638" w:rsidP="00517638">
      <w:pPr>
        <w:pStyle w:val="ListParagraph"/>
        <w:numPr>
          <w:ilvl w:val="0"/>
          <w:numId w:val="12"/>
        </w:numPr>
        <w:tabs>
          <w:tab w:val="left" w:pos="1181"/>
        </w:tabs>
        <w:spacing w:line="244" w:lineRule="exact"/>
        <w:ind w:hanging="361"/>
        <w:contextualSpacing/>
        <w:rPr>
          <w:rFonts w:asciiTheme="minorHAnsi" w:hAnsiTheme="minorHAnsi" w:cstheme="minorHAnsi"/>
        </w:rPr>
      </w:pPr>
      <w:r w:rsidRPr="004067B7">
        <w:rPr>
          <w:rFonts w:asciiTheme="minorHAnsi" w:hAnsiTheme="minorHAnsi" w:cstheme="minorHAnsi"/>
        </w:rPr>
        <w:t>Confidentiality;</w:t>
      </w:r>
    </w:p>
    <w:p w14:paraId="5E535B5E" w14:textId="77777777" w:rsidR="00517638" w:rsidRPr="004067B7" w:rsidRDefault="00517638" w:rsidP="00517638">
      <w:pPr>
        <w:pStyle w:val="ListParagraph"/>
        <w:numPr>
          <w:ilvl w:val="0"/>
          <w:numId w:val="12"/>
        </w:numPr>
        <w:tabs>
          <w:tab w:val="left" w:pos="1181"/>
        </w:tabs>
        <w:spacing w:line="245" w:lineRule="exact"/>
        <w:ind w:hanging="361"/>
        <w:contextualSpacing/>
        <w:rPr>
          <w:rFonts w:asciiTheme="minorHAnsi" w:hAnsiTheme="minorHAnsi" w:cstheme="minorHAnsi"/>
        </w:rPr>
      </w:pPr>
      <w:r w:rsidRPr="004067B7">
        <w:rPr>
          <w:rFonts w:asciiTheme="minorHAnsi" w:hAnsiTheme="minorHAnsi" w:cstheme="minorHAnsi"/>
        </w:rPr>
        <w:t>Impartiality;</w:t>
      </w:r>
    </w:p>
    <w:p w14:paraId="3EE50043" w14:textId="77777777" w:rsidR="00517638" w:rsidRPr="004067B7" w:rsidRDefault="00517638" w:rsidP="00517638">
      <w:pPr>
        <w:pStyle w:val="ListParagraph"/>
        <w:numPr>
          <w:ilvl w:val="0"/>
          <w:numId w:val="12"/>
        </w:numPr>
        <w:tabs>
          <w:tab w:val="left" w:pos="1181"/>
        </w:tabs>
        <w:spacing w:line="245" w:lineRule="exact"/>
        <w:ind w:hanging="361"/>
        <w:contextualSpacing/>
        <w:rPr>
          <w:rFonts w:asciiTheme="minorHAnsi" w:hAnsiTheme="minorHAnsi" w:cstheme="minorHAnsi"/>
        </w:rPr>
      </w:pPr>
      <w:r w:rsidRPr="004067B7">
        <w:rPr>
          <w:rFonts w:asciiTheme="minorHAnsi" w:hAnsiTheme="minorHAnsi" w:cstheme="minorHAnsi"/>
        </w:rPr>
        <w:t>Respect;</w:t>
      </w:r>
    </w:p>
    <w:p w14:paraId="7247DF61" w14:textId="77777777" w:rsidR="00517638" w:rsidRPr="004067B7" w:rsidRDefault="00517638" w:rsidP="00517638">
      <w:pPr>
        <w:pStyle w:val="ListParagraph"/>
        <w:numPr>
          <w:ilvl w:val="0"/>
          <w:numId w:val="12"/>
        </w:numPr>
        <w:tabs>
          <w:tab w:val="left" w:pos="1181"/>
        </w:tabs>
        <w:spacing w:line="245" w:lineRule="exact"/>
        <w:ind w:hanging="361"/>
        <w:contextualSpacing/>
        <w:rPr>
          <w:rFonts w:asciiTheme="minorHAnsi" w:hAnsiTheme="minorHAnsi" w:cstheme="minorHAnsi"/>
        </w:rPr>
      </w:pPr>
      <w:r w:rsidRPr="004067B7">
        <w:rPr>
          <w:rFonts w:asciiTheme="minorHAnsi" w:hAnsiTheme="minorHAnsi" w:cstheme="minorHAnsi"/>
        </w:rPr>
        <w:t>Prompt</w:t>
      </w:r>
      <w:r w:rsidRPr="004067B7">
        <w:rPr>
          <w:rFonts w:asciiTheme="minorHAnsi" w:hAnsiTheme="minorHAnsi" w:cstheme="minorHAnsi"/>
          <w:spacing w:val="-3"/>
        </w:rPr>
        <w:t xml:space="preserve"> </w:t>
      </w:r>
      <w:r w:rsidRPr="004067B7">
        <w:rPr>
          <w:rFonts w:asciiTheme="minorHAnsi" w:hAnsiTheme="minorHAnsi" w:cstheme="minorHAnsi"/>
        </w:rPr>
        <w:t>action;</w:t>
      </w:r>
      <w:r w:rsidRPr="004067B7">
        <w:rPr>
          <w:rFonts w:asciiTheme="minorHAnsi" w:hAnsiTheme="minorHAnsi" w:cstheme="minorHAnsi"/>
          <w:spacing w:val="-3"/>
        </w:rPr>
        <w:t xml:space="preserve"> </w:t>
      </w:r>
      <w:r w:rsidRPr="004067B7">
        <w:rPr>
          <w:rFonts w:asciiTheme="minorHAnsi" w:hAnsiTheme="minorHAnsi" w:cstheme="minorHAnsi"/>
        </w:rPr>
        <w:t>and</w:t>
      </w:r>
    </w:p>
    <w:p w14:paraId="4A5192A9" w14:textId="77777777" w:rsidR="00517638" w:rsidRPr="004067B7" w:rsidRDefault="00517638" w:rsidP="00517638">
      <w:pPr>
        <w:pStyle w:val="ListParagraph"/>
        <w:numPr>
          <w:ilvl w:val="0"/>
          <w:numId w:val="12"/>
        </w:numPr>
        <w:tabs>
          <w:tab w:val="left" w:pos="1181"/>
        </w:tabs>
        <w:ind w:hanging="361"/>
        <w:contextualSpacing/>
        <w:rPr>
          <w:rFonts w:asciiTheme="minorHAnsi" w:hAnsiTheme="minorHAnsi" w:cstheme="minorHAnsi"/>
        </w:rPr>
      </w:pPr>
      <w:r w:rsidRPr="004067B7">
        <w:rPr>
          <w:rFonts w:asciiTheme="minorHAnsi" w:hAnsiTheme="minorHAnsi" w:cstheme="minorHAnsi"/>
        </w:rPr>
        <w:t>Freedom</w:t>
      </w:r>
      <w:r w:rsidRPr="004067B7">
        <w:rPr>
          <w:rFonts w:asciiTheme="minorHAnsi" w:hAnsiTheme="minorHAnsi" w:cstheme="minorHAnsi"/>
          <w:spacing w:val="-4"/>
        </w:rPr>
        <w:t xml:space="preserve"> </w:t>
      </w:r>
      <w:r w:rsidRPr="004067B7">
        <w:rPr>
          <w:rFonts w:asciiTheme="minorHAnsi" w:hAnsiTheme="minorHAnsi" w:cstheme="minorHAnsi"/>
        </w:rPr>
        <w:t>from</w:t>
      </w:r>
      <w:r w:rsidRPr="004067B7">
        <w:rPr>
          <w:rFonts w:asciiTheme="minorHAnsi" w:hAnsiTheme="minorHAnsi" w:cstheme="minorHAnsi"/>
          <w:spacing w:val="-5"/>
        </w:rPr>
        <w:t xml:space="preserve"> </w:t>
      </w:r>
      <w:r w:rsidRPr="004067B7">
        <w:rPr>
          <w:rFonts w:asciiTheme="minorHAnsi" w:hAnsiTheme="minorHAnsi" w:cstheme="minorHAnsi"/>
        </w:rPr>
        <w:t>repercussions.</w:t>
      </w:r>
    </w:p>
    <w:p w14:paraId="68BECE2C" w14:textId="77777777" w:rsidR="00421474" w:rsidRDefault="00971CD4" w:rsidP="00421474">
      <w:pPr>
        <w:pStyle w:val="BodyText"/>
        <w:tabs>
          <w:tab w:val="left" w:pos="1560"/>
        </w:tabs>
        <w:spacing w:before="199"/>
        <w:ind w:left="120"/>
        <w:rPr>
          <w:rFonts w:asciiTheme="minorHAnsi" w:hAnsiTheme="minorHAnsi" w:cstheme="minorHAnsi"/>
          <w:sz w:val="22"/>
          <w:szCs w:val="22"/>
        </w:rPr>
      </w:pPr>
      <w:r w:rsidRPr="004067B7">
        <w:rPr>
          <w:rFonts w:ascii="Arial Rounded MT Bold" w:hAnsi="Arial Rounded MT Bold" w:cstheme="minorHAnsi"/>
          <w:sz w:val="22"/>
          <w:szCs w:val="22"/>
        </w:rPr>
        <w:lastRenderedPageBreak/>
        <w:t>Section</w:t>
      </w:r>
      <w:r w:rsidRPr="004067B7">
        <w:rPr>
          <w:rFonts w:ascii="Arial Rounded MT Bold" w:hAnsi="Arial Rounded MT Bold" w:cstheme="minorHAnsi"/>
          <w:spacing w:val="-3"/>
          <w:sz w:val="22"/>
          <w:szCs w:val="22"/>
        </w:rPr>
        <w:t xml:space="preserve"> </w:t>
      </w:r>
      <w:r w:rsidR="00720B4B" w:rsidRPr="004067B7">
        <w:rPr>
          <w:rFonts w:ascii="Arial Rounded MT Bold" w:hAnsi="Arial Rounded MT Bold" w:cstheme="minorHAnsi"/>
          <w:sz w:val="22"/>
          <w:szCs w:val="22"/>
        </w:rPr>
        <w:t>5</w:t>
      </w:r>
      <w:r w:rsidR="004067B7">
        <w:rPr>
          <w:rFonts w:asciiTheme="minorHAnsi" w:hAnsiTheme="minorHAnsi" w:cstheme="minorHAnsi"/>
          <w:sz w:val="22"/>
          <w:szCs w:val="22"/>
        </w:rPr>
        <w:t xml:space="preserve"> </w:t>
      </w:r>
      <w:r w:rsidRPr="004067B7">
        <w:rPr>
          <w:rFonts w:asciiTheme="minorHAnsi" w:hAnsiTheme="minorHAnsi" w:cstheme="minorHAnsi"/>
          <w:sz w:val="22"/>
          <w:szCs w:val="22"/>
        </w:rPr>
        <w:t>Co</w:t>
      </w:r>
      <w:r w:rsidRPr="00421474">
        <w:rPr>
          <w:rFonts w:asciiTheme="minorHAnsi" w:hAnsiTheme="minorHAnsi" w:cstheme="minorHAnsi"/>
          <w:sz w:val="22"/>
          <w:szCs w:val="22"/>
        </w:rPr>
        <w:t>alition</w:t>
      </w:r>
      <w:r w:rsidRPr="00421474">
        <w:rPr>
          <w:rFonts w:asciiTheme="minorHAnsi" w:hAnsiTheme="minorHAnsi" w:cstheme="minorHAnsi"/>
          <w:spacing w:val="-6"/>
          <w:sz w:val="22"/>
          <w:szCs w:val="22"/>
        </w:rPr>
        <w:t xml:space="preserve"> </w:t>
      </w:r>
      <w:r w:rsidRPr="00421474">
        <w:rPr>
          <w:rFonts w:asciiTheme="minorHAnsi" w:hAnsiTheme="minorHAnsi" w:cstheme="minorHAnsi"/>
          <w:sz w:val="22"/>
          <w:szCs w:val="22"/>
        </w:rPr>
        <w:t>Meetings</w:t>
      </w:r>
      <w:r w:rsidR="004067B7" w:rsidRPr="00421474">
        <w:rPr>
          <w:rFonts w:asciiTheme="minorHAnsi" w:hAnsiTheme="minorHAnsi" w:cstheme="minorHAnsi"/>
          <w:sz w:val="22"/>
          <w:szCs w:val="22"/>
        </w:rPr>
        <w:t xml:space="preserve">. </w:t>
      </w:r>
    </w:p>
    <w:p w14:paraId="79F10818" w14:textId="24973C6B" w:rsidR="00971CD4" w:rsidRPr="00421474" w:rsidRDefault="00971CD4" w:rsidP="00421474">
      <w:pPr>
        <w:pStyle w:val="BodyText"/>
        <w:tabs>
          <w:tab w:val="left" w:pos="1560"/>
        </w:tabs>
        <w:spacing w:before="199"/>
        <w:ind w:left="720"/>
        <w:rPr>
          <w:rFonts w:asciiTheme="minorHAnsi" w:hAnsiTheme="minorHAnsi" w:cstheme="minorHAnsi"/>
          <w:sz w:val="22"/>
          <w:szCs w:val="22"/>
        </w:rPr>
      </w:pPr>
      <w:r w:rsidRPr="00421474">
        <w:rPr>
          <w:rFonts w:asciiTheme="minorHAnsi" w:hAnsiTheme="minorHAnsi" w:cstheme="minorHAnsi"/>
          <w:sz w:val="22"/>
          <w:szCs w:val="22"/>
        </w:rPr>
        <w:t>Regular</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meetings</w:t>
      </w:r>
      <w:r w:rsidRPr="00421474">
        <w:rPr>
          <w:rFonts w:asciiTheme="minorHAnsi" w:hAnsiTheme="minorHAnsi" w:cstheme="minorHAnsi"/>
          <w:spacing w:val="-3"/>
          <w:sz w:val="22"/>
          <w:szCs w:val="22"/>
        </w:rPr>
        <w:t xml:space="preserve"> </w:t>
      </w:r>
      <w:r w:rsidRPr="00421474">
        <w:rPr>
          <w:rFonts w:asciiTheme="minorHAnsi" w:hAnsiTheme="minorHAnsi" w:cstheme="minorHAnsi"/>
          <w:sz w:val="22"/>
          <w:szCs w:val="22"/>
        </w:rPr>
        <w:t>of</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the</w:t>
      </w:r>
      <w:r w:rsidRPr="00421474">
        <w:rPr>
          <w:rFonts w:asciiTheme="minorHAnsi" w:hAnsiTheme="minorHAnsi" w:cstheme="minorHAnsi"/>
          <w:spacing w:val="-5"/>
          <w:sz w:val="22"/>
          <w:szCs w:val="22"/>
        </w:rPr>
        <w:t xml:space="preserve"> </w:t>
      </w:r>
      <w:r w:rsidRPr="00421474">
        <w:rPr>
          <w:rFonts w:asciiTheme="minorHAnsi" w:hAnsiTheme="minorHAnsi" w:cstheme="minorHAnsi"/>
          <w:sz w:val="22"/>
          <w:szCs w:val="22"/>
        </w:rPr>
        <w:t>Coalition</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will</w:t>
      </w:r>
      <w:r w:rsidRPr="00421474">
        <w:rPr>
          <w:rFonts w:asciiTheme="minorHAnsi" w:hAnsiTheme="minorHAnsi" w:cstheme="minorHAnsi"/>
          <w:spacing w:val="-3"/>
          <w:sz w:val="22"/>
          <w:szCs w:val="22"/>
        </w:rPr>
        <w:t xml:space="preserve"> </w:t>
      </w:r>
      <w:r w:rsidRPr="00421474">
        <w:rPr>
          <w:rFonts w:asciiTheme="minorHAnsi" w:hAnsiTheme="minorHAnsi" w:cstheme="minorHAnsi"/>
          <w:sz w:val="22"/>
          <w:szCs w:val="22"/>
        </w:rPr>
        <w:t>be</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held</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on</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the</w:t>
      </w:r>
      <w:r w:rsidRPr="00421474">
        <w:rPr>
          <w:rFonts w:asciiTheme="minorHAnsi" w:hAnsiTheme="minorHAnsi" w:cstheme="minorHAnsi"/>
          <w:spacing w:val="-4"/>
          <w:sz w:val="22"/>
          <w:szCs w:val="22"/>
        </w:rPr>
        <w:t xml:space="preserve"> </w:t>
      </w:r>
      <w:r w:rsidR="00720B4B" w:rsidRPr="00421474">
        <w:rPr>
          <w:rFonts w:asciiTheme="minorHAnsi" w:hAnsiTheme="minorHAnsi" w:cstheme="minorHAnsi"/>
          <w:sz w:val="22"/>
          <w:szCs w:val="22"/>
        </w:rPr>
        <w:t>2</w:t>
      </w:r>
      <w:r w:rsidR="00720B4B" w:rsidRPr="00421474">
        <w:rPr>
          <w:rFonts w:asciiTheme="minorHAnsi" w:hAnsiTheme="minorHAnsi" w:cstheme="minorHAnsi"/>
          <w:sz w:val="22"/>
          <w:szCs w:val="22"/>
          <w:vertAlign w:val="superscript"/>
        </w:rPr>
        <w:t>nd</w:t>
      </w:r>
      <w:r w:rsidR="00720B4B" w:rsidRPr="00421474">
        <w:rPr>
          <w:rFonts w:asciiTheme="minorHAnsi" w:hAnsiTheme="minorHAnsi" w:cstheme="minorHAnsi"/>
          <w:sz w:val="22"/>
          <w:szCs w:val="22"/>
        </w:rPr>
        <w:t xml:space="preserve"> Thursday </w:t>
      </w:r>
      <w:r w:rsidRPr="00421474">
        <w:rPr>
          <w:rFonts w:asciiTheme="minorHAnsi" w:hAnsiTheme="minorHAnsi" w:cstheme="minorHAnsi"/>
          <w:sz w:val="22"/>
          <w:szCs w:val="22"/>
        </w:rPr>
        <w:t>of</w:t>
      </w:r>
      <w:r w:rsidRPr="00421474">
        <w:rPr>
          <w:rFonts w:asciiTheme="minorHAnsi" w:hAnsiTheme="minorHAnsi" w:cstheme="minorHAnsi"/>
          <w:spacing w:val="-3"/>
          <w:sz w:val="22"/>
          <w:szCs w:val="22"/>
        </w:rPr>
        <w:t xml:space="preserve"> </w:t>
      </w:r>
      <w:r w:rsidRPr="00421474">
        <w:rPr>
          <w:rFonts w:asciiTheme="minorHAnsi" w:hAnsiTheme="minorHAnsi" w:cstheme="minorHAnsi"/>
          <w:sz w:val="22"/>
          <w:szCs w:val="22"/>
        </w:rPr>
        <w:t>every</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month</w:t>
      </w:r>
      <w:r w:rsidR="0052735A" w:rsidRPr="00421474">
        <w:rPr>
          <w:rFonts w:asciiTheme="minorHAnsi" w:hAnsiTheme="minorHAnsi" w:cstheme="minorHAnsi"/>
          <w:sz w:val="22"/>
          <w:szCs w:val="22"/>
        </w:rPr>
        <w:t xml:space="preserve">, </w:t>
      </w:r>
      <w:r w:rsidRPr="00421474">
        <w:rPr>
          <w:rFonts w:asciiTheme="minorHAnsi" w:hAnsiTheme="minorHAnsi" w:cstheme="minorHAnsi"/>
          <w:spacing w:val="-54"/>
          <w:sz w:val="22"/>
          <w:szCs w:val="22"/>
        </w:rPr>
        <w:t xml:space="preserve"> </w:t>
      </w:r>
      <w:r w:rsidRPr="00421474">
        <w:rPr>
          <w:rFonts w:asciiTheme="minorHAnsi" w:hAnsiTheme="minorHAnsi" w:cstheme="minorHAnsi"/>
          <w:sz w:val="22"/>
          <w:szCs w:val="22"/>
        </w:rPr>
        <w:t>unless</w:t>
      </w:r>
      <w:r w:rsidRPr="00421474">
        <w:rPr>
          <w:rFonts w:asciiTheme="minorHAnsi" w:hAnsiTheme="minorHAnsi" w:cstheme="minorHAnsi"/>
          <w:spacing w:val="-1"/>
          <w:sz w:val="22"/>
          <w:szCs w:val="22"/>
        </w:rPr>
        <w:t xml:space="preserve"> </w:t>
      </w:r>
      <w:r w:rsidRPr="00421474">
        <w:rPr>
          <w:rFonts w:asciiTheme="minorHAnsi" w:hAnsiTheme="minorHAnsi" w:cstheme="minorHAnsi"/>
          <w:sz w:val="22"/>
          <w:szCs w:val="22"/>
        </w:rPr>
        <w:t>a</w:t>
      </w:r>
      <w:r w:rsidRPr="00421474">
        <w:rPr>
          <w:rFonts w:asciiTheme="minorHAnsi" w:hAnsiTheme="minorHAnsi" w:cstheme="minorHAnsi"/>
          <w:spacing w:val="-1"/>
          <w:sz w:val="22"/>
          <w:szCs w:val="22"/>
        </w:rPr>
        <w:t xml:space="preserve"> </w:t>
      </w:r>
      <w:r w:rsidRPr="00421474">
        <w:rPr>
          <w:rFonts w:asciiTheme="minorHAnsi" w:hAnsiTheme="minorHAnsi" w:cstheme="minorHAnsi"/>
          <w:sz w:val="22"/>
          <w:szCs w:val="22"/>
        </w:rPr>
        <w:t>change</w:t>
      </w:r>
      <w:r w:rsidRPr="00421474">
        <w:rPr>
          <w:rFonts w:asciiTheme="minorHAnsi" w:hAnsiTheme="minorHAnsi" w:cstheme="minorHAnsi"/>
          <w:spacing w:val="-1"/>
          <w:sz w:val="22"/>
          <w:szCs w:val="22"/>
        </w:rPr>
        <w:t xml:space="preserve"> </w:t>
      </w:r>
      <w:r w:rsidRPr="00421474">
        <w:rPr>
          <w:rFonts w:asciiTheme="minorHAnsi" w:hAnsiTheme="minorHAnsi" w:cstheme="minorHAnsi"/>
          <w:sz w:val="22"/>
          <w:szCs w:val="22"/>
        </w:rPr>
        <w:t>is</w:t>
      </w:r>
      <w:r w:rsidRPr="00421474">
        <w:rPr>
          <w:rFonts w:asciiTheme="minorHAnsi" w:hAnsiTheme="minorHAnsi" w:cstheme="minorHAnsi"/>
          <w:spacing w:val="-1"/>
          <w:sz w:val="22"/>
          <w:szCs w:val="22"/>
        </w:rPr>
        <w:t xml:space="preserve"> </w:t>
      </w:r>
      <w:r w:rsidRPr="00421474">
        <w:rPr>
          <w:rFonts w:asciiTheme="minorHAnsi" w:hAnsiTheme="minorHAnsi" w:cstheme="minorHAnsi"/>
          <w:sz w:val="22"/>
          <w:szCs w:val="22"/>
        </w:rPr>
        <w:t>formally announced</w:t>
      </w:r>
      <w:r w:rsidRPr="00421474">
        <w:rPr>
          <w:rFonts w:asciiTheme="minorHAnsi" w:hAnsiTheme="minorHAnsi" w:cstheme="minorHAnsi"/>
          <w:spacing w:val="-3"/>
          <w:sz w:val="22"/>
          <w:szCs w:val="22"/>
        </w:rPr>
        <w:t xml:space="preserve"> </w:t>
      </w:r>
      <w:r w:rsidRPr="00421474">
        <w:rPr>
          <w:rFonts w:asciiTheme="minorHAnsi" w:hAnsiTheme="minorHAnsi" w:cstheme="minorHAnsi"/>
          <w:sz w:val="22"/>
          <w:szCs w:val="22"/>
        </w:rPr>
        <w:t>by the</w:t>
      </w:r>
      <w:r w:rsidRPr="00421474">
        <w:rPr>
          <w:rFonts w:asciiTheme="minorHAnsi" w:hAnsiTheme="minorHAnsi" w:cstheme="minorHAnsi"/>
          <w:spacing w:val="-3"/>
          <w:sz w:val="22"/>
          <w:szCs w:val="22"/>
        </w:rPr>
        <w:t xml:space="preserve"> </w:t>
      </w:r>
      <w:r w:rsidRPr="00421474">
        <w:rPr>
          <w:rFonts w:asciiTheme="minorHAnsi" w:hAnsiTheme="minorHAnsi" w:cstheme="minorHAnsi"/>
          <w:sz w:val="22"/>
          <w:szCs w:val="22"/>
        </w:rPr>
        <w:t>Co-Chairpersons.</w:t>
      </w:r>
    </w:p>
    <w:p w14:paraId="498AA7EF" w14:textId="09242E31" w:rsidR="00971CD4" w:rsidRPr="00421474" w:rsidRDefault="00971CD4" w:rsidP="00971CD4">
      <w:pPr>
        <w:pStyle w:val="BodyText"/>
        <w:tabs>
          <w:tab w:val="left" w:pos="1559"/>
        </w:tabs>
        <w:spacing w:before="199"/>
        <w:ind w:left="120"/>
        <w:rPr>
          <w:rFonts w:asciiTheme="minorHAnsi" w:hAnsiTheme="minorHAnsi" w:cstheme="minorHAnsi"/>
          <w:sz w:val="22"/>
          <w:szCs w:val="22"/>
        </w:rPr>
      </w:pPr>
      <w:r w:rsidRPr="00421474">
        <w:rPr>
          <w:rFonts w:ascii="Arial Rounded MT Bold" w:hAnsi="Arial Rounded MT Bold"/>
        </w:rPr>
        <w:t>Section</w:t>
      </w:r>
      <w:r w:rsidRPr="00421474">
        <w:rPr>
          <w:rFonts w:ascii="Arial Rounded MT Bold" w:hAnsi="Arial Rounded MT Bold"/>
          <w:spacing w:val="-3"/>
        </w:rPr>
        <w:t xml:space="preserve"> </w:t>
      </w:r>
      <w:r w:rsidR="00421474">
        <w:rPr>
          <w:rFonts w:ascii="Arial Rounded MT Bold" w:hAnsi="Arial Rounded MT Bold"/>
        </w:rPr>
        <w:t>6</w:t>
      </w:r>
      <w:r w:rsidR="00421474">
        <w:t xml:space="preserve"> </w:t>
      </w:r>
      <w:r w:rsidRPr="00421474">
        <w:rPr>
          <w:rFonts w:asciiTheme="minorHAnsi" w:hAnsiTheme="minorHAnsi" w:cstheme="minorHAnsi"/>
          <w:sz w:val="22"/>
          <w:szCs w:val="22"/>
        </w:rPr>
        <w:t>Special</w:t>
      </w:r>
      <w:r w:rsidRPr="00421474">
        <w:rPr>
          <w:rFonts w:asciiTheme="minorHAnsi" w:hAnsiTheme="minorHAnsi" w:cstheme="minorHAnsi"/>
          <w:spacing w:val="-6"/>
          <w:sz w:val="22"/>
          <w:szCs w:val="22"/>
        </w:rPr>
        <w:t xml:space="preserve"> </w:t>
      </w:r>
      <w:r w:rsidRPr="00421474">
        <w:rPr>
          <w:rFonts w:asciiTheme="minorHAnsi" w:hAnsiTheme="minorHAnsi" w:cstheme="minorHAnsi"/>
          <w:sz w:val="22"/>
          <w:szCs w:val="22"/>
        </w:rPr>
        <w:t>Meetings</w:t>
      </w:r>
    </w:p>
    <w:p w14:paraId="67596B3E" w14:textId="58934140" w:rsidR="00971CD4" w:rsidRDefault="00971CD4" w:rsidP="00421474">
      <w:pPr>
        <w:pStyle w:val="BodyText"/>
        <w:spacing w:before="199"/>
        <w:ind w:left="720"/>
      </w:pPr>
      <w:r w:rsidRPr="00421474">
        <w:rPr>
          <w:rFonts w:asciiTheme="minorHAnsi" w:hAnsiTheme="minorHAnsi" w:cstheme="minorHAnsi"/>
          <w:sz w:val="22"/>
          <w:szCs w:val="22"/>
        </w:rPr>
        <w:t>Special</w:t>
      </w:r>
      <w:r w:rsidRPr="00421474">
        <w:rPr>
          <w:rFonts w:asciiTheme="minorHAnsi" w:hAnsiTheme="minorHAnsi" w:cstheme="minorHAnsi"/>
          <w:spacing w:val="-5"/>
          <w:sz w:val="22"/>
          <w:szCs w:val="22"/>
        </w:rPr>
        <w:t xml:space="preserve"> </w:t>
      </w:r>
      <w:r w:rsidRPr="00421474">
        <w:rPr>
          <w:rFonts w:asciiTheme="minorHAnsi" w:hAnsiTheme="minorHAnsi" w:cstheme="minorHAnsi"/>
          <w:sz w:val="22"/>
          <w:szCs w:val="22"/>
        </w:rPr>
        <w:t>meetings</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of</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the</w:t>
      </w:r>
      <w:r w:rsidRPr="00421474">
        <w:rPr>
          <w:rFonts w:asciiTheme="minorHAnsi" w:hAnsiTheme="minorHAnsi" w:cstheme="minorHAnsi"/>
          <w:spacing w:val="-5"/>
          <w:sz w:val="22"/>
          <w:szCs w:val="22"/>
        </w:rPr>
        <w:t xml:space="preserve"> </w:t>
      </w:r>
      <w:r w:rsidRPr="00421474">
        <w:rPr>
          <w:rFonts w:asciiTheme="minorHAnsi" w:hAnsiTheme="minorHAnsi" w:cstheme="minorHAnsi"/>
          <w:sz w:val="22"/>
          <w:szCs w:val="22"/>
        </w:rPr>
        <w:t>Coalition</w:t>
      </w:r>
      <w:r w:rsidRPr="00421474">
        <w:rPr>
          <w:rFonts w:asciiTheme="minorHAnsi" w:hAnsiTheme="minorHAnsi" w:cstheme="minorHAnsi"/>
          <w:spacing w:val="-2"/>
          <w:sz w:val="22"/>
          <w:szCs w:val="22"/>
        </w:rPr>
        <w:t xml:space="preserve"> </w:t>
      </w:r>
      <w:r w:rsidRPr="00421474">
        <w:rPr>
          <w:rFonts w:asciiTheme="minorHAnsi" w:hAnsiTheme="minorHAnsi" w:cstheme="minorHAnsi"/>
          <w:sz w:val="22"/>
          <w:szCs w:val="22"/>
        </w:rPr>
        <w:t>may</w:t>
      </w:r>
      <w:r w:rsidRPr="00421474">
        <w:rPr>
          <w:rFonts w:asciiTheme="minorHAnsi" w:hAnsiTheme="minorHAnsi" w:cstheme="minorHAnsi"/>
          <w:spacing w:val="-3"/>
          <w:sz w:val="22"/>
          <w:szCs w:val="22"/>
        </w:rPr>
        <w:t xml:space="preserve"> </w:t>
      </w:r>
      <w:r w:rsidRPr="00421474">
        <w:rPr>
          <w:rFonts w:asciiTheme="minorHAnsi" w:hAnsiTheme="minorHAnsi" w:cstheme="minorHAnsi"/>
          <w:sz w:val="22"/>
          <w:szCs w:val="22"/>
        </w:rPr>
        <w:t>be</w:t>
      </w:r>
      <w:r w:rsidRPr="00421474">
        <w:rPr>
          <w:rFonts w:asciiTheme="minorHAnsi" w:hAnsiTheme="minorHAnsi" w:cstheme="minorHAnsi"/>
          <w:spacing w:val="-5"/>
          <w:sz w:val="22"/>
          <w:szCs w:val="22"/>
        </w:rPr>
        <w:t xml:space="preserve"> </w:t>
      </w:r>
      <w:r w:rsidRPr="00421474">
        <w:rPr>
          <w:rFonts w:asciiTheme="minorHAnsi" w:hAnsiTheme="minorHAnsi" w:cstheme="minorHAnsi"/>
          <w:sz w:val="22"/>
          <w:szCs w:val="22"/>
        </w:rPr>
        <w:t>called</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by</w:t>
      </w:r>
      <w:r w:rsidRPr="00421474">
        <w:rPr>
          <w:rFonts w:asciiTheme="minorHAnsi" w:hAnsiTheme="minorHAnsi" w:cstheme="minorHAnsi"/>
          <w:spacing w:val="-3"/>
          <w:sz w:val="22"/>
          <w:szCs w:val="22"/>
        </w:rPr>
        <w:t xml:space="preserve"> </w:t>
      </w:r>
      <w:r w:rsidRPr="00421474">
        <w:rPr>
          <w:rFonts w:asciiTheme="minorHAnsi" w:hAnsiTheme="minorHAnsi" w:cstheme="minorHAnsi"/>
          <w:sz w:val="22"/>
          <w:szCs w:val="22"/>
        </w:rPr>
        <w:t>the</w:t>
      </w:r>
      <w:r w:rsidRPr="00421474">
        <w:rPr>
          <w:rFonts w:asciiTheme="minorHAnsi" w:hAnsiTheme="minorHAnsi" w:cstheme="minorHAnsi"/>
          <w:spacing w:val="-5"/>
          <w:sz w:val="22"/>
          <w:szCs w:val="22"/>
        </w:rPr>
        <w:t xml:space="preserve"> </w:t>
      </w:r>
      <w:r w:rsidRPr="00421474">
        <w:rPr>
          <w:rFonts w:asciiTheme="minorHAnsi" w:hAnsiTheme="minorHAnsi" w:cstheme="minorHAnsi"/>
          <w:sz w:val="22"/>
          <w:szCs w:val="22"/>
        </w:rPr>
        <w:t>Chairperson</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of</w:t>
      </w:r>
      <w:r w:rsidRPr="00421474">
        <w:rPr>
          <w:rFonts w:asciiTheme="minorHAnsi" w:hAnsiTheme="minorHAnsi" w:cstheme="minorHAnsi"/>
          <w:spacing w:val="-4"/>
          <w:sz w:val="22"/>
          <w:szCs w:val="22"/>
        </w:rPr>
        <w:t xml:space="preserve"> </w:t>
      </w:r>
      <w:r w:rsidRPr="00421474">
        <w:rPr>
          <w:rFonts w:asciiTheme="minorHAnsi" w:hAnsiTheme="minorHAnsi" w:cstheme="minorHAnsi"/>
          <w:sz w:val="22"/>
          <w:szCs w:val="22"/>
        </w:rPr>
        <w:t>the</w:t>
      </w:r>
      <w:r w:rsidR="00421474" w:rsidRPr="00421474">
        <w:rPr>
          <w:rFonts w:asciiTheme="minorHAnsi" w:hAnsiTheme="minorHAnsi" w:cstheme="minorHAnsi"/>
          <w:sz w:val="22"/>
          <w:szCs w:val="22"/>
        </w:rPr>
        <w:t xml:space="preserve"> </w:t>
      </w:r>
      <w:r w:rsidRPr="00421474">
        <w:rPr>
          <w:rFonts w:asciiTheme="minorHAnsi" w:hAnsiTheme="minorHAnsi" w:cstheme="minorHAnsi"/>
          <w:spacing w:val="-55"/>
          <w:sz w:val="22"/>
          <w:szCs w:val="22"/>
        </w:rPr>
        <w:t xml:space="preserve"> </w:t>
      </w:r>
      <w:r w:rsidRPr="00421474">
        <w:rPr>
          <w:rFonts w:asciiTheme="minorHAnsi" w:hAnsiTheme="minorHAnsi" w:cstheme="minorHAnsi"/>
          <w:sz w:val="22"/>
          <w:szCs w:val="22"/>
        </w:rPr>
        <w:t>Executive Committee. Special meetings of a committee may be called by the</w:t>
      </w:r>
      <w:r w:rsidRPr="00421474">
        <w:rPr>
          <w:rFonts w:asciiTheme="minorHAnsi" w:hAnsiTheme="minorHAnsi" w:cstheme="minorHAnsi"/>
          <w:spacing w:val="1"/>
          <w:sz w:val="22"/>
          <w:szCs w:val="22"/>
        </w:rPr>
        <w:t xml:space="preserve"> </w:t>
      </w:r>
      <w:r w:rsidRPr="00421474">
        <w:rPr>
          <w:rFonts w:asciiTheme="minorHAnsi" w:hAnsiTheme="minorHAnsi" w:cstheme="minorHAnsi"/>
          <w:sz w:val="22"/>
          <w:szCs w:val="22"/>
        </w:rPr>
        <w:t>chairperson</w:t>
      </w:r>
      <w:r w:rsidRPr="00421474">
        <w:rPr>
          <w:rFonts w:asciiTheme="minorHAnsi" w:hAnsiTheme="minorHAnsi" w:cstheme="minorHAnsi"/>
          <w:spacing w:val="-3"/>
          <w:sz w:val="22"/>
          <w:szCs w:val="22"/>
        </w:rPr>
        <w:t xml:space="preserve"> </w:t>
      </w:r>
      <w:r w:rsidRPr="00421474">
        <w:rPr>
          <w:rFonts w:asciiTheme="minorHAnsi" w:hAnsiTheme="minorHAnsi" w:cstheme="minorHAnsi"/>
          <w:sz w:val="22"/>
          <w:szCs w:val="22"/>
        </w:rPr>
        <w:t>of</w:t>
      </w:r>
      <w:r w:rsidRPr="00421474">
        <w:rPr>
          <w:rFonts w:asciiTheme="minorHAnsi" w:hAnsiTheme="minorHAnsi" w:cstheme="minorHAnsi"/>
          <w:spacing w:val="-1"/>
          <w:sz w:val="22"/>
          <w:szCs w:val="22"/>
        </w:rPr>
        <w:t xml:space="preserve"> </w:t>
      </w:r>
      <w:r w:rsidRPr="00421474">
        <w:rPr>
          <w:rFonts w:asciiTheme="minorHAnsi" w:hAnsiTheme="minorHAnsi" w:cstheme="minorHAnsi"/>
          <w:sz w:val="22"/>
          <w:szCs w:val="22"/>
        </w:rPr>
        <w:t>that</w:t>
      </w:r>
      <w:r w:rsidRPr="00421474">
        <w:rPr>
          <w:rFonts w:asciiTheme="minorHAnsi" w:hAnsiTheme="minorHAnsi" w:cstheme="minorHAnsi"/>
          <w:spacing w:val="-1"/>
          <w:sz w:val="22"/>
          <w:szCs w:val="22"/>
        </w:rPr>
        <w:t xml:space="preserve"> </w:t>
      </w:r>
      <w:r w:rsidRPr="00421474">
        <w:rPr>
          <w:rFonts w:asciiTheme="minorHAnsi" w:hAnsiTheme="minorHAnsi" w:cstheme="minorHAnsi"/>
          <w:sz w:val="22"/>
          <w:szCs w:val="22"/>
        </w:rPr>
        <w:t>committee.</w:t>
      </w:r>
    </w:p>
    <w:p w14:paraId="2477CCA8" w14:textId="77777777" w:rsidR="005F2054" w:rsidRDefault="005F2054" w:rsidP="0013606F">
      <w:pPr>
        <w:pStyle w:val="NoSpacing"/>
        <w:rPr>
          <w:rFonts w:ascii="Arial Rounded MT Bold" w:hAnsi="Arial Rounded MT Bold"/>
        </w:rPr>
      </w:pPr>
    </w:p>
    <w:p w14:paraId="45E0D237" w14:textId="569AEB76" w:rsidR="00C3400B" w:rsidRDefault="00A14C02" w:rsidP="0013606F">
      <w:pPr>
        <w:pStyle w:val="NoSpacing"/>
        <w:rPr>
          <w:rFonts w:ascii="Arial Rounded MT Bold" w:hAnsi="Arial Rounded MT Bold"/>
          <w:color w:val="FF0000"/>
        </w:rPr>
      </w:pPr>
      <w:r w:rsidRPr="0013606F">
        <w:rPr>
          <w:rFonts w:ascii="Arial Rounded MT Bold" w:hAnsi="Arial Rounded MT Bold"/>
        </w:rPr>
        <w:t>Article VI</w:t>
      </w:r>
      <w:r w:rsidR="003322BF">
        <w:rPr>
          <w:rFonts w:ascii="Arial Rounded MT Bold" w:hAnsi="Arial Rounded MT Bold"/>
        </w:rPr>
        <w:t>I</w:t>
      </w:r>
      <w:r w:rsidR="0052735A">
        <w:rPr>
          <w:rFonts w:ascii="Arial Rounded MT Bold" w:hAnsi="Arial Rounded MT Bold"/>
        </w:rPr>
        <w:t>I</w:t>
      </w:r>
      <w:r w:rsidR="00BC66CF">
        <w:rPr>
          <w:rFonts w:ascii="Arial Rounded MT Bold" w:hAnsi="Arial Rounded MT Bold"/>
        </w:rPr>
        <w:t xml:space="preserve"> </w:t>
      </w:r>
      <w:r w:rsidR="00421474" w:rsidRPr="00F87872">
        <w:rPr>
          <w:rFonts w:ascii="Arial Rounded MT Bold" w:hAnsi="Arial Rounded MT Bold"/>
        </w:rPr>
        <w:t>Taskforces</w:t>
      </w:r>
    </w:p>
    <w:p w14:paraId="1A7AFF34" w14:textId="77777777" w:rsidR="00C3400B" w:rsidRDefault="00C3400B" w:rsidP="0013606F">
      <w:pPr>
        <w:pStyle w:val="NoSpacing"/>
        <w:rPr>
          <w:rFonts w:ascii="Arial Rounded MT Bold" w:hAnsi="Arial Rounded MT Bold"/>
          <w:color w:val="FF0000"/>
        </w:rPr>
      </w:pPr>
    </w:p>
    <w:p w14:paraId="38F53BE2" w14:textId="28A5DEC0" w:rsidR="00225A65" w:rsidRDefault="00C3400B" w:rsidP="006C01E3">
      <w:pPr>
        <w:pStyle w:val="NoSpacing"/>
        <w:ind w:left="1440" w:hanging="1440"/>
        <w:rPr>
          <w:rFonts w:cstheme="minorHAnsi"/>
        </w:rPr>
      </w:pPr>
      <w:r w:rsidRPr="002F0704">
        <w:rPr>
          <w:rFonts w:ascii="Arial Rounded MT Bold" w:hAnsi="Arial Rounded MT Bold"/>
        </w:rPr>
        <w:t xml:space="preserve">Section </w:t>
      </w:r>
      <w:r>
        <w:rPr>
          <w:rFonts w:ascii="Arial Rounded MT Bold" w:hAnsi="Arial Rounded MT Bold"/>
        </w:rPr>
        <w:t>1</w:t>
      </w:r>
      <w:r>
        <w:rPr>
          <w:rFonts w:ascii="Arial Rounded MT Bold" w:hAnsi="Arial Rounded MT Bold"/>
        </w:rPr>
        <w:tab/>
      </w:r>
      <w:r w:rsidR="00E754A7">
        <w:rPr>
          <w:rFonts w:cstheme="minorHAnsi"/>
        </w:rPr>
        <w:t>Taskforces</w:t>
      </w:r>
      <w:r w:rsidR="006C01E3">
        <w:rPr>
          <w:rFonts w:cstheme="minorHAnsi"/>
        </w:rPr>
        <w:t xml:space="preserve"> </w:t>
      </w:r>
      <w:r>
        <w:rPr>
          <w:rFonts w:cstheme="minorHAnsi"/>
        </w:rPr>
        <w:t>c</w:t>
      </w:r>
      <w:r w:rsidRPr="00C3400B">
        <w:rPr>
          <w:rFonts w:cstheme="minorHAnsi"/>
        </w:rPr>
        <w:t>a</w:t>
      </w:r>
      <w:r>
        <w:rPr>
          <w:rFonts w:cstheme="minorHAnsi"/>
        </w:rPr>
        <w:t xml:space="preserve">n be joined by any member of the Coalition voting or non-voting. Attendance to Work groups count as overall attendance for voting membership status. Members may stay as long as they want to </w:t>
      </w:r>
      <w:r w:rsidR="006C01E3">
        <w:rPr>
          <w:rFonts w:cstheme="minorHAnsi"/>
        </w:rPr>
        <w:t>in the</w:t>
      </w:r>
      <w:r w:rsidR="00E754A7">
        <w:rPr>
          <w:rFonts w:cstheme="minorHAnsi"/>
        </w:rPr>
        <w:t xml:space="preserve"> taskforce</w:t>
      </w:r>
      <w:r>
        <w:rPr>
          <w:rFonts w:cstheme="minorHAnsi"/>
        </w:rPr>
        <w:t xml:space="preserve">. The one exception is the </w:t>
      </w:r>
      <w:r w:rsidR="00FC59AF">
        <w:rPr>
          <w:rFonts w:cstheme="minorHAnsi"/>
        </w:rPr>
        <w:t>Executive</w:t>
      </w:r>
      <w:r>
        <w:rPr>
          <w:rFonts w:cstheme="minorHAnsi"/>
        </w:rPr>
        <w:t xml:space="preserve"> Committee.</w:t>
      </w:r>
    </w:p>
    <w:p w14:paraId="0918D9B7" w14:textId="1964FD0D" w:rsidR="006C01E3" w:rsidRDefault="006C01E3" w:rsidP="0013606F">
      <w:pPr>
        <w:pStyle w:val="NoSpacing"/>
        <w:rPr>
          <w:rFonts w:cstheme="minorHAnsi"/>
        </w:rPr>
      </w:pPr>
    </w:p>
    <w:p w14:paraId="07DCD031" w14:textId="2CEE7B0F" w:rsidR="006C01E3" w:rsidRPr="006C01E3" w:rsidRDefault="006C01E3" w:rsidP="006C01E3">
      <w:pPr>
        <w:pStyle w:val="NoSpacing"/>
        <w:rPr>
          <w:rFonts w:cstheme="minorHAnsi"/>
        </w:rPr>
      </w:pPr>
      <w:r w:rsidRPr="0052735A">
        <w:rPr>
          <w:rFonts w:ascii="Arial Rounded MT Bold" w:hAnsi="Arial Rounded MT Bold" w:cstheme="minorHAnsi"/>
        </w:rPr>
        <w:t>Section 2</w:t>
      </w:r>
      <w:r w:rsidRPr="006C01E3">
        <w:rPr>
          <w:rFonts w:cstheme="minorHAnsi"/>
        </w:rPr>
        <w:tab/>
      </w:r>
      <w:r w:rsidR="00E754A7">
        <w:rPr>
          <w:rFonts w:cstheme="minorHAnsi"/>
        </w:rPr>
        <w:t>Taskforces</w:t>
      </w:r>
      <w:r w:rsidRPr="006C01E3">
        <w:rPr>
          <w:rFonts w:cstheme="minorHAnsi"/>
        </w:rPr>
        <w:t xml:space="preserve"> Meetings</w:t>
      </w:r>
    </w:p>
    <w:p w14:paraId="524C9EB5" w14:textId="688424D3" w:rsidR="006C01E3" w:rsidRDefault="006C01E3" w:rsidP="006C01E3">
      <w:pPr>
        <w:pStyle w:val="NoSpacing"/>
        <w:ind w:left="1440"/>
        <w:rPr>
          <w:rFonts w:cstheme="minorHAnsi"/>
        </w:rPr>
      </w:pPr>
      <w:r w:rsidRPr="006C01E3">
        <w:rPr>
          <w:rFonts w:cstheme="minorHAnsi"/>
        </w:rPr>
        <w:t xml:space="preserve">Each </w:t>
      </w:r>
      <w:r w:rsidR="00E754A7">
        <w:rPr>
          <w:rFonts w:cstheme="minorHAnsi"/>
        </w:rPr>
        <w:t>taskforce</w:t>
      </w:r>
      <w:r w:rsidRPr="006C01E3">
        <w:rPr>
          <w:rFonts w:cstheme="minorHAnsi"/>
        </w:rPr>
        <w:t xml:space="preserve"> shall hold one or more meetings, either in person</w:t>
      </w:r>
      <w:r>
        <w:rPr>
          <w:rFonts w:cstheme="minorHAnsi"/>
        </w:rPr>
        <w:t>, virtually</w:t>
      </w:r>
      <w:r w:rsidRPr="006C01E3">
        <w:rPr>
          <w:rFonts w:cstheme="minorHAnsi"/>
        </w:rPr>
        <w:t xml:space="preserve">, </w:t>
      </w:r>
      <w:r>
        <w:rPr>
          <w:rFonts w:cstheme="minorHAnsi"/>
        </w:rPr>
        <w:t xml:space="preserve">or hybrid </w:t>
      </w:r>
      <w:r w:rsidRPr="006C01E3">
        <w:rPr>
          <w:rFonts w:cstheme="minorHAnsi"/>
        </w:rPr>
        <w:t xml:space="preserve">prior to, or concurring with, each regular monthly meeting of the Coalition. The specific date, time and place of each </w:t>
      </w:r>
      <w:r w:rsidR="00E754A7">
        <w:rPr>
          <w:rFonts w:cstheme="minorHAnsi"/>
        </w:rPr>
        <w:t>taskforce</w:t>
      </w:r>
      <w:r w:rsidRPr="006C01E3">
        <w:rPr>
          <w:rFonts w:cstheme="minorHAnsi"/>
        </w:rPr>
        <w:t xml:space="preserve"> meeting will be designated by the </w:t>
      </w:r>
      <w:r w:rsidR="00E754A7">
        <w:rPr>
          <w:rFonts w:cstheme="minorHAnsi"/>
        </w:rPr>
        <w:t xml:space="preserve">taskforce </w:t>
      </w:r>
      <w:r w:rsidRPr="006C01E3">
        <w:rPr>
          <w:rFonts w:cstheme="minorHAnsi"/>
        </w:rPr>
        <w:t xml:space="preserve">chairperson and notice will be sent out to each </w:t>
      </w:r>
      <w:r w:rsidR="00E754A7">
        <w:rPr>
          <w:rFonts w:cstheme="minorHAnsi"/>
        </w:rPr>
        <w:t>taskforce</w:t>
      </w:r>
      <w:r w:rsidRPr="006C01E3">
        <w:rPr>
          <w:rFonts w:cstheme="minorHAnsi"/>
        </w:rPr>
        <w:t xml:space="preserve"> member by email.</w:t>
      </w:r>
    </w:p>
    <w:p w14:paraId="6EC01406" w14:textId="59CD20DD" w:rsidR="00C3400B" w:rsidRDefault="00C3400B" w:rsidP="0013606F">
      <w:pPr>
        <w:pStyle w:val="NoSpacing"/>
        <w:rPr>
          <w:rFonts w:cstheme="minorHAnsi"/>
        </w:rPr>
      </w:pPr>
    </w:p>
    <w:p w14:paraId="2D72B3B3" w14:textId="69B60E90" w:rsidR="00C3400B" w:rsidRPr="00C3400B" w:rsidRDefault="00BA2A71" w:rsidP="0013606F">
      <w:pPr>
        <w:pStyle w:val="NoSpacing"/>
        <w:rPr>
          <w:rFonts w:cstheme="minorHAnsi"/>
        </w:rPr>
      </w:pPr>
      <w:r w:rsidRPr="002F0704">
        <w:rPr>
          <w:rFonts w:ascii="Arial Rounded MT Bold" w:hAnsi="Arial Rounded MT Bold"/>
        </w:rPr>
        <w:t xml:space="preserve">Section </w:t>
      </w:r>
      <w:r w:rsidR="006C01E3">
        <w:rPr>
          <w:rFonts w:ascii="Arial Rounded MT Bold" w:hAnsi="Arial Rounded MT Bold"/>
        </w:rPr>
        <w:t>3</w:t>
      </w:r>
      <w:r>
        <w:rPr>
          <w:rFonts w:ascii="Arial Rounded MT Bold" w:hAnsi="Arial Rounded MT Bold"/>
        </w:rPr>
        <w:tab/>
      </w:r>
      <w:r w:rsidR="00E754A7">
        <w:rPr>
          <w:rFonts w:cstheme="minorHAnsi"/>
        </w:rPr>
        <w:t>Taskforce</w:t>
      </w:r>
      <w:r w:rsidR="006C01E3">
        <w:rPr>
          <w:rFonts w:cstheme="minorHAnsi"/>
        </w:rPr>
        <w:t xml:space="preserve"> </w:t>
      </w:r>
      <w:r>
        <w:rPr>
          <w:rFonts w:cstheme="minorHAnsi"/>
        </w:rPr>
        <w:t xml:space="preserve">chairs will be appointed by the Executive Committee. </w:t>
      </w:r>
    </w:p>
    <w:p w14:paraId="51F53312" w14:textId="77777777" w:rsidR="003322BF" w:rsidRDefault="003322BF" w:rsidP="00BA2A71">
      <w:pPr>
        <w:contextualSpacing/>
        <w:rPr>
          <w:rFonts w:ascii="Arial Rounded MT Bold" w:hAnsi="Arial Rounded MT Bold"/>
          <w:color w:val="FF0000"/>
        </w:rPr>
      </w:pPr>
    </w:p>
    <w:p w14:paraId="4A9D892D" w14:textId="71EB01F6" w:rsidR="00BA2A71" w:rsidRPr="00872CB5" w:rsidRDefault="00BA2A71" w:rsidP="00BA2A71">
      <w:pPr>
        <w:contextualSpacing/>
        <w:rPr>
          <w:rFonts w:cstheme="minorHAnsi"/>
          <w:color w:val="202124"/>
        </w:rPr>
      </w:pPr>
      <w:r w:rsidRPr="002F0704">
        <w:rPr>
          <w:rFonts w:ascii="Arial Rounded MT Bold" w:hAnsi="Arial Rounded MT Bold"/>
        </w:rPr>
        <w:t xml:space="preserve">Section </w:t>
      </w:r>
      <w:r w:rsidR="006C01E3">
        <w:rPr>
          <w:rFonts w:ascii="Arial Rounded MT Bold" w:hAnsi="Arial Rounded MT Bold"/>
        </w:rPr>
        <w:t>4</w:t>
      </w:r>
      <w:r>
        <w:rPr>
          <w:rFonts w:ascii="Arial Rounded MT Bold" w:hAnsi="Arial Rounded MT Bold"/>
        </w:rPr>
        <w:tab/>
      </w:r>
      <w:r w:rsidRPr="00872CB5">
        <w:rPr>
          <w:rFonts w:cstheme="minorHAnsi"/>
        </w:rPr>
        <w:t xml:space="preserve">Current </w:t>
      </w:r>
      <w:r w:rsidR="00E754A7">
        <w:rPr>
          <w:rFonts w:cstheme="minorHAnsi"/>
        </w:rPr>
        <w:t>Taskforces</w:t>
      </w:r>
    </w:p>
    <w:p w14:paraId="5F6BDB5E" w14:textId="3AE0F354" w:rsidR="00DD6DD2" w:rsidRPr="0052735A" w:rsidRDefault="00DD6DD2" w:rsidP="003322BF">
      <w:pPr>
        <w:pStyle w:val="ListParagraph"/>
        <w:widowControl/>
        <w:numPr>
          <w:ilvl w:val="0"/>
          <w:numId w:val="8"/>
        </w:numPr>
        <w:autoSpaceDE/>
        <w:autoSpaceDN/>
        <w:contextualSpacing/>
        <w:rPr>
          <w:rFonts w:asciiTheme="minorHAnsi" w:hAnsiTheme="minorHAnsi" w:cstheme="minorHAnsi"/>
          <w:color w:val="202124"/>
        </w:rPr>
      </w:pPr>
      <w:r w:rsidRPr="0052735A">
        <w:rPr>
          <w:rFonts w:asciiTheme="minorHAnsi" w:hAnsiTheme="minorHAnsi" w:cstheme="minorHAnsi"/>
          <w:color w:val="202124"/>
        </w:rPr>
        <w:t xml:space="preserve">Veteran's Suicide Prevention Subcommittee </w:t>
      </w:r>
      <w:r w:rsidR="0052735A">
        <w:rPr>
          <w:rFonts w:asciiTheme="minorHAnsi" w:hAnsiTheme="minorHAnsi" w:cstheme="minorHAnsi"/>
          <w:color w:val="202124"/>
        </w:rPr>
        <w:t>includes a diverse and broad range of stakeholders who come together with the common interest in preventing Veteran suicide, connecting those touched by veteran suicide to helpful resources and providing education about suicide to the public and professional community.</w:t>
      </w:r>
    </w:p>
    <w:p w14:paraId="47CBA0B4" w14:textId="767F5663" w:rsidR="00DD6DD2" w:rsidRPr="00872CB5" w:rsidRDefault="00DD6DD2" w:rsidP="003322BF">
      <w:pPr>
        <w:pStyle w:val="ListParagraph"/>
        <w:numPr>
          <w:ilvl w:val="0"/>
          <w:numId w:val="8"/>
        </w:numPr>
        <w:contextualSpacing/>
        <w:rPr>
          <w:rFonts w:asciiTheme="minorHAnsi" w:hAnsiTheme="minorHAnsi" w:cstheme="minorHAnsi"/>
          <w:color w:val="202124"/>
        </w:rPr>
      </w:pPr>
      <w:r w:rsidRPr="00872CB5">
        <w:rPr>
          <w:rFonts w:asciiTheme="minorHAnsi" w:hAnsiTheme="minorHAnsi" w:cstheme="minorHAnsi"/>
          <w:color w:val="202124"/>
        </w:rPr>
        <w:t xml:space="preserve">LGBTQ Suicide Prevention Taskforce </w:t>
      </w:r>
      <w:bookmarkStart w:id="6" w:name="_Hlk116386034"/>
      <w:r w:rsidR="0052735A">
        <w:rPr>
          <w:rFonts w:asciiTheme="minorHAnsi" w:hAnsiTheme="minorHAnsi" w:cstheme="minorHAnsi"/>
          <w:color w:val="202124"/>
        </w:rPr>
        <w:t>includes a diverse range of stakeholders to support this vulnerable sector of the community</w:t>
      </w:r>
      <w:bookmarkEnd w:id="6"/>
      <w:r w:rsidR="0052735A">
        <w:rPr>
          <w:rFonts w:asciiTheme="minorHAnsi" w:hAnsiTheme="minorHAnsi" w:cstheme="minorHAnsi"/>
          <w:color w:val="202124"/>
        </w:rPr>
        <w:t xml:space="preserve"> and parents of young people who are LGBTQ.</w:t>
      </w:r>
    </w:p>
    <w:p w14:paraId="69E10762" w14:textId="6E5D410D" w:rsidR="00DD6DD2" w:rsidRPr="00872CB5" w:rsidRDefault="00DD6DD2" w:rsidP="003322BF">
      <w:pPr>
        <w:pStyle w:val="ListParagraph"/>
        <w:widowControl/>
        <w:numPr>
          <w:ilvl w:val="0"/>
          <w:numId w:val="8"/>
        </w:numPr>
        <w:autoSpaceDE/>
        <w:autoSpaceDN/>
        <w:contextualSpacing/>
        <w:rPr>
          <w:rFonts w:asciiTheme="minorHAnsi" w:hAnsiTheme="minorHAnsi" w:cstheme="minorHAnsi"/>
          <w:color w:val="202124"/>
        </w:rPr>
      </w:pPr>
      <w:r w:rsidRPr="00872CB5">
        <w:rPr>
          <w:rFonts w:asciiTheme="minorHAnsi" w:hAnsiTheme="minorHAnsi" w:cstheme="minorHAnsi"/>
          <w:color w:val="202124"/>
        </w:rPr>
        <w:t xml:space="preserve">Taskforce to Increase Community Readiness in the Black Population </w:t>
      </w:r>
      <w:r w:rsidR="0052735A" w:rsidRPr="0052735A">
        <w:rPr>
          <w:rFonts w:asciiTheme="minorHAnsi" w:hAnsiTheme="minorHAnsi" w:cstheme="minorHAnsi"/>
          <w:color w:val="202124"/>
        </w:rPr>
        <w:t>includes a diverse range of stakeholders to support this vulnerable sector of the community</w:t>
      </w:r>
      <w:r w:rsidR="0052735A">
        <w:rPr>
          <w:rFonts w:asciiTheme="minorHAnsi" w:hAnsiTheme="minorHAnsi" w:cstheme="minorHAnsi"/>
          <w:color w:val="202124"/>
        </w:rPr>
        <w:t>.</w:t>
      </w:r>
    </w:p>
    <w:p w14:paraId="78E52D50" w14:textId="4D88D5EB" w:rsidR="00DD6DD2" w:rsidRPr="00872CB5" w:rsidRDefault="00DD6DD2" w:rsidP="003322BF">
      <w:pPr>
        <w:pStyle w:val="ListParagraph"/>
        <w:widowControl/>
        <w:numPr>
          <w:ilvl w:val="0"/>
          <w:numId w:val="8"/>
        </w:numPr>
        <w:autoSpaceDE/>
        <w:autoSpaceDN/>
        <w:contextualSpacing/>
        <w:rPr>
          <w:rFonts w:asciiTheme="minorHAnsi" w:hAnsiTheme="minorHAnsi" w:cstheme="minorHAnsi"/>
          <w:color w:val="202124"/>
        </w:rPr>
      </w:pPr>
      <w:r w:rsidRPr="00872CB5">
        <w:rPr>
          <w:rFonts w:asciiTheme="minorHAnsi" w:hAnsiTheme="minorHAnsi" w:cstheme="minorHAnsi"/>
          <w:color w:val="202124"/>
        </w:rPr>
        <w:t>L.O.S.S.</w:t>
      </w:r>
      <w:r w:rsidR="0052735A">
        <w:rPr>
          <w:rFonts w:asciiTheme="minorHAnsi" w:hAnsiTheme="minorHAnsi" w:cstheme="minorHAnsi"/>
          <w:color w:val="202124"/>
        </w:rPr>
        <w:t>/D.O.S.S.</w:t>
      </w:r>
      <w:r w:rsidRPr="00872CB5">
        <w:rPr>
          <w:rFonts w:asciiTheme="minorHAnsi" w:hAnsiTheme="minorHAnsi" w:cstheme="minorHAnsi"/>
          <w:color w:val="202124"/>
        </w:rPr>
        <w:t xml:space="preserve"> Team (Local Outreach to Suicide Survivors</w:t>
      </w:r>
      <w:r w:rsidR="0052735A">
        <w:rPr>
          <w:rFonts w:asciiTheme="minorHAnsi" w:hAnsiTheme="minorHAnsi" w:cstheme="minorHAnsi"/>
          <w:color w:val="202124"/>
        </w:rPr>
        <w:t>/Drug Overdose Survivor Support</w:t>
      </w:r>
      <w:r w:rsidRPr="00872CB5">
        <w:rPr>
          <w:rFonts w:asciiTheme="minorHAnsi" w:hAnsiTheme="minorHAnsi" w:cstheme="minorHAnsi"/>
          <w:color w:val="202124"/>
        </w:rPr>
        <w:t xml:space="preserve">) </w:t>
      </w:r>
      <w:r w:rsidR="0052735A">
        <w:rPr>
          <w:rFonts w:asciiTheme="minorHAnsi" w:hAnsiTheme="minorHAnsi" w:cstheme="minorHAnsi"/>
          <w:color w:val="202124"/>
        </w:rPr>
        <w:t>is trained in LOSS to support family, friends, loved ones of suicide and fatal drug overdose.</w:t>
      </w:r>
    </w:p>
    <w:p w14:paraId="5755AB68" w14:textId="243B07CC" w:rsidR="00A14C02" w:rsidRDefault="00DD6DD2" w:rsidP="002B56A6">
      <w:pPr>
        <w:pStyle w:val="ListParagraph"/>
        <w:widowControl/>
        <w:numPr>
          <w:ilvl w:val="0"/>
          <w:numId w:val="8"/>
        </w:numPr>
        <w:autoSpaceDE/>
        <w:autoSpaceDN/>
        <w:contextualSpacing/>
        <w:rPr>
          <w:rFonts w:asciiTheme="minorHAnsi" w:hAnsiTheme="minorHAnsi" w:cstheme="minorHAnsi"/>
          <w:color w:val="202124"/>
        </w:rPr>
      </w:pPr>
      <w:r w:rsidRPr="0052735A">
        <w:rPr>
          <w:rFonts w:asciiTheme="minorHAnsi" w:hAnsiTheme="minorHAnsi" w:cstheme="minorHAnsi"/>
          <w:color w:val="202124"/>
        </w:rPr>
        <w:t xml:space="preserve">Lethal Means Taskforce </w:t>
      </w:r>
      <w:r w:rsidR="0052735A" w:rsidRPr="0052735A">
        <w:rPr>
          <w:rFonts w:asciiTheme="minorHAnsi" w:hAnsiTheme="minorHAnsi" w:cstheme="minorHAnsi"/>
          <w:color w:val="202124"/>
        </w:rPr>
        <w:t>includes a diverse and broad range of stakeholders who come together with the common interest in preventing suicide</w:t>
      </w:r>
      <w:r w:rsidR="002B56A6">
        <w:rPr>
          <w:rFonts w:asciiTheme="minorHAnsi" w:hAnsiTheme="minorHAnsi" w:cstheme="minorHAnsi"/>
          <w:color w:val="202124"/>
        </w:rPr>
        <w:t xml:space="preserve"> by firearm or toxicity, c</w:t>
      </w:r>
      <w:r w:rsidR="0052735A" w:rsidRPr="0052735A">
        <w:rPr>
          <w:rFonts w:asciiTheme="minorHAnsi" w:hAnsiTheme="minorHAnsi" w:cstheme="minorHAnsi"/>
          <w:color w:val="202124"/>
        </w:rPr>
        <w:t xml:space="preserve">onnecting those </w:t>
      </w:r>
      <w:r w:rsidR="002B56A6">
        <w:rPr>
          <w:rFonts w:asciiTheme="minorHAnsi" w:hAnsiTheme="minorHAnsi" w:cstheme="minorHAnsi"/>
          <w:color w:val="202124"/>
        </w:rPr>
        <w:t xml:space="preserve">who purchase and use firearms </w:t>
      </w:r>
      <w:r w:rsidR="0052735A" w:rsidRPr="0052735A">
        <w:rPr>
          <w:rFonts w:asciiTheme="minorHAnsi" w:hAnsiTheme="minorHAnsi" w:cstheme="minorHAnsi"/>
          <w:color w:val="202124"/>
        </w:rPr>
        <w:t xml:space="preserve">to helpful </w:t>
      </w:r>
      <w:r w:rsidR="002B56A6">
        <w:rPr>
          <w:rFonts w:asciiTheme="minorHAnsi" w:hAnsiTheme="minorHAnsi" w:cstheme="minorHAnsi"/>
          <w:color w:val="202124"/>
        </w:rPr>
        <w:t xml:space="preserve">suicide prevention </w:t>
      </w:r>
      <w:r w:rsidR="0052735A" w:rsidRPr="0052735A">
        <w:rPr>
          <w:rFonts w:asciiTheme="minorHAnsi" w:hAnsiTheme="minorHAnsi" w:cstheme="minorHAnsi"/>
          <w:color w:val="202124"/>
        </w:rPr>
        <w:t>resources and providing education about suicide to the public and professional community.</w:t>
      </w:r>
    </w:p>
    <w:p w14:paraId="07A6E4E5" w14:textId="6F0E9E71" w:rsidR="00421474" w:rsidRDefault="00421474" w:rsidP="002B56A6">
      <w:pPr>
        <w:pStyle w:val="ListParagraph"/>
        <w:widowControl/>
        <w:numPr>
          <w:ilvl w:val="0"/>
          <w:numId w:val="8"/>
        </w:numPr>
        <w:autoSpaceDE/>
        <w:autoSpaceDN/>
        <w:contextualSpacing/>
        <w:rPr>
          <w:rFonts w:asciiTheme="minorHAnsi" w:hAnsiTheme="minorHAnsi" w:cstheme="minorHAnsi"/>
          <w:color w:val="202124"/>
        </w:rPr>
      </w:pPr>
      <w:r w:rsidRPr="00E754A7">
        <w:rPr>
          <w:rFonts w:asciiTheme="minorHAnsi" w:hAnsiTheme="minorHAnsi" w:cstheme="minorHAnsi"/>
          <w:color w:val="202124"/>
        </w:rPr>
        <w:t xml:space="preserve">Ad Hoc Committees – For example, </w:t>
      </w:r>
      <w:r w:rsidR="00E754A7" w:rsidRPr="00E754A7">
        <w:rPr>
          <w:rFonts w:asciiTheme="minorHAnsi" w:hAnsiTheme="minorHAnsi" w:cstheme="minorHAnsi"/>
          <w:color w:val="202124"/>
        </w:rPr>
        <w:t>The Walk to Remember Planning Team</w:t>
      </w:r>
    </w:p>
    <w:p w14:paraId="1EE15136" w14:textId="77777777" w:rsidR="00E754A7" w:rsidRPr="00E754A7" w:rsidRDefault="00E754A7" w:rsidP="00E754A7">
      <w:pPr>
        <w:pStyle w:val="ListParagraph"/>
        <w:widowControl/>
        <w:autoSpaceDE/>
        <w:autoSpaceDN/>
        <w:ind w:left="1080" w:firstLine="0"/>
        <w:contextualSpacing/>
        <w:rPr>
          <w:rFonts w:asciiTheme="minorHAnsi" w:hAnsiTheme="minorHAnsi" w:cstheme="minorHAnsi"/>
          <w:color w:val="202124"/>
        </w:rPr>
      </w:pPr>
    </w:p>
    <w:p w14:paraId="0F0A04F8" w14:textId="77777777" w:rsidR="002B56A6" w:rsidRPr="002B56A6" w:rsidRDefault="002B56A6" w:rsidP="002B56A6">
      <w:pPr>
        <w:pStyle w:val="ListParagraph"/>
        <w:widowControl/>
        <w:autoSpaceDE/>
        <w:autoSpaceDN/>
        <w:ind w:left="1080" w:firstLine="0"/>
        <w:contextualSpacing/>
        <w:rPr>
          <w:rFonts w:asciiTheme="minorHAnsi" w:hAnsiTheme="minorHAnsi" w:cstheme="minorHAnsi"/>
          <w:color w:val="202124"/>
        </w:rPr>
      </w:pPr>
    </w:p>
    <w:p w14:paraId="1EB82955" w14:textId="77777777" w:rsidR="00F87872" w:rsidRDefault="00F87872" w:rsidP="0013606F">
      <w:pPr>
        <w:pStyle w:val="BodyText"/>
        <w:spacing w:before="1"/>
        <w:ind w:left="100" w:right="115"/>
        <w:rPr>
          <w:rFonts w:ascii="Arial Rounded MT Bold" w:hAnsi="Arial Rounded MT Bold"/>
          <w:sz w:val="22"/>
          <w:szCs w:val="22"/>
        </w:rPr>
      </w:pPr>
    </w:p>
    <w:p w14:paraId="6A253B12" w14:textId="77777777" w:rsidR="00F87872" w:rsidRDefault="00F87872" w:rsidP="0013606F">
      <w:pPr>
        <w:pStyle w:val="BodyText"/>
        <w:spacing w:before="1"/>
        <w:ind w:left="100" w:right="115"/>
        <w:rPr>
          <w:rFonts w:ascii="Arial Rounded MT Bold" w:hAnsi="Arial Rounded MT Bold"/>
          <w:sz w:val="22"/>
          <w:szCs w:val="22"/>
        </w:rPr>
      </w:pPr>
    </w:p>
    <w:p w14:paraId="1A3648AD" w14:textId="77777777" w:rsidR="00F87872" w:rsidRDefault="00F87872" w:rsidP="0013606F">
      <w:pPr>
        <w:pStyle w:val="BodyText"/>
        <w:spacing w:before="1"/>
        <w:ind w:left="100" w:right="115"/>
        <w:rPr>
          <w:rFonts w:ascii="Arial Rounded MT Bold" w:hAnsi="Arial Rounded MT Bold"/>
          <w:sz w:val="22"/>
          <w:szCs w:val="22"/>
        </w:rPr>
      </w:pPr>
    </w:p>
    <w:p w14:paraId="15D8709C" w14:textId="77777777" w:rsidR="00F87872" w:rsidRDefault="00F87872" w:rsidP="0013606F">
      <w:pPr>
        <w:pStyle w:val="BodyText"/>
        <w:spacing w:before="1"/>
        <w:ind w:left="100" w:right="115"/>
        <w:rPr>
          <w:rFonts w:ascii="Arial Rounded MT Bold" w:hAnsi="Arial Rounded MT Bold"/>
          <w:sz w:val="22"/>
          <w:szCs w:val="22"/>
        </w:rPr>
      </w:pPr>
    </w:p>
    <w:p w14:paraId="0C9D9EA9" w14:textId="2F8ED6F0" w:rsidR="00A14C02" w:rsidRPr="00971CD4" w:rsidRDefault="00A14C02" w:rsidP="0013606F">
      <w:pPr>
        <w:pStyle w:val="BodyText"/>
        <w:spacing w:before="1"/>
        <w:ind w:left="100" w:right="115"/>
        <w:rPr>
          <w:rFonts w:ascii="Arial Rounded MT Bold" w:hAnsi="Arial Rounded MT Bold"/>
          <w:color w:val="FF0000"/>
          <w:sz w:val="22"/>
          <w:szCs w:val="22"/>
        </w:rPr>
      </w:pPr>
      <w:r w:rsidRPr="00872CB5">
        <w:rPr>
          <w:rFonts w:ascii="Arial Rounded MT Bold" w:hAnsi="Arial Rounded MT Bold"/>
          <w:sz w:val="22"/>
          <w:szCs w:val="22"/>
        </w:rPr>
        <w:lastRenderedPageBreak/>
        <w:t xml:space="preserve">Article </w:t>
      </w:r>
      <w:r w:rsidR="003322BF" w:rsidRPr="00872CB5">
        <w:rPr>
          <w:rFonts w:ascii="Arial Rounded MT Bold" w:hAnsi="Arial Rounded MT Bold"/>
          <w:sz w:val="22"/>
          <w:szCs w:val="22"/>
        </w:rPr>
        <w:t>VIII</w:t>
      </w:r>
      <w:r w:rsidR="002B56A6">
        <w:rPr>
          <w:rFonts w:ascii="Arial Rounded MT Bold" w:hAnsi="Arial Rounded MT Bold"/>
          <w:sz w:val="22"/>
          <w:szCs w:val="22"/>
        </w:rPr>
        <w:t>I</w:t>
      </w:r>
      <w:r w:rsidRPr="00872CB5">
        <w:rPr>
          <w:rFonts w:ascii="Arial Rounded MT Bold" w:hAnsi="Arial Rounded MT Bold"/>
          <w:sz w:val="22"/>
          <w:szCs w:val="22"/>
        </w:rPr>
        <w:t xml:space="preserve"> Amending Bylaws</w:t>
      </w:r>
    </w:p>
    <w:p w14:paraId="2F5960E9" w14:textId="3132BAC5" w:rsidR="00F75538" w:rsidRDefault="00971CD4" w:rsidP="00971CD4">
      <w:pPr>
        <w:pStyle w:val="BodyText"/>
        <w:tabs>
          <w:tab w:val="left" w:pos="1559"/>
        </w:tabs>
        <w:spacing w:before="199"/>
        <w:ind w:left="1559" w:right="169" w:hanging="1440"/>
      </w:pPr>
      <w:r w:rsidRPr="00872CB5">
        <w:rPr>
          <w:rFonts w:ascii="Arial Rounded MT Bold" w:hAnsi="Arial Rounded MT Bold"/>
        </w:rPr>
        <w:t>Section</w:t>
      </w:r>
      <w:r w:rsidRPr="00872CB5">
        <w:rPr>
          <w:rFonts w:ascii="Arial Rounded MT Bold" w:hAnsi="Arial Rounded MT Bold"/>
          <w:spacing w:val="-3"/>
        </w:rPr>
        <w:t xml:space="preserve"> </w:t>
      </w:r>
      <w:r w:rsidRPr="00872CB5">
        <w:rPr>
          <w:rFonts w:ascii="Arial Rounded MT Bold" w:hAnsi="Arial Rounded MT Bold"/>
        </w:rPr>
        <w:t>1</w:t>
      </w:r>
      <w:r>
        <w:tab/>
      </w:r>
    </w:p>
    <w:p w14:paraId="781CFC87" w14:textId="0A6B2BEA" w:rsidR="00971CD4" w:rsidRDefault="00F75538" w:rsidP="00971CD4">
      <w:pPr>
        <w:pStyle w:val="BodyText"/>
        <w:tabs>
          <w:tab w:val="left" w:pos="1559"/>
        </w:tabs>
        <w:spacing w:before="199"/>
        <w:ind w:left="1559" w:right="169" w:hanging="1440"/>
        <w:rPr>
          <w:rFonts w:asciiTheme="minorHAnsi" w:hAnsiTheme="minorHAnsi" w:cstheme="minorHAnsi"/>
          <w:sz w:val="22"/>
          <w:szCs w:val="22"/>
          <w:highlight w:val="yellow"/>
        </w:rPr>
      </w:pPr>
      <w:r>
        <w:rPr>
          <w:rFonts w:ascii="Arial Rounded MT Bold" w:hAnsi="Arial Rounded MT Bold"/>
        </w:rPr>
        <w:tab/>
      </w:r>
      <w:r w:rsidR="00971CD4" w:rsidRPr="00E754A7">
        <w:rPr>
          <w:rFonts w:asciiTheme="minorHAnsi" w:hAnsiTheme="minorHAnsi" w:cstheme="minorHAnsi"/>
          <w:sz w:val="22"/>
          <w:szCs w:val="22"/>
        </w:rPr>
        <w:t xml:space="preserve">Proposed amendments </w:t>
      </w:r>
      <w:r w:rsidR="0091354B" w:rsidRPr="00E754A7">
        <w:rPr>
          <w:rFonts w:asciiTheme="minorHAnsi" w:hAnsiTheme="minorHAnsi" w:cstheme="minorHAnsi"/>
          <w:sz w:val="22"/>
          <w:szCs w:val="22"/>
        </w:rPr>
        <w:t xml:space="preserve">generated by the membership at large or </w:t>
      </w:r>
      <w:r w:rsidR="00F87872">
        <w:rPr>
          <w:rFonts w:asciiTheme="minorHAnsi" w:hAnsiTheme="minorHAnsi" w:cstheme="minorHAnsi"/>
          <w:sz w:val="22"/>
          <w:szCs w:val="22"/>
        </w:rPr>
        <w:t xml:space="preserve">a member of the </w:t>
      </w:r>
      <w:r w:rsidR="0091354B" w:rsidRPr="00E754A7">
        <w:rPr>
          <w:rFonts w:asciiTheme="minorHAnsi" w:hAnsiTheme="minorHAnsi" w:cstheme="minorHAnsi"/>
          <w:sz w:val="22"/>
          <w:szCs w:val="22"/>
        </w:rPr>
        <w:t xml:space="preserve">Executive Committee </w:t>
      </w:r>
      <w:r w:rsidR="00971CD4" w:rsidRPr="00E754A7">
        <w:rPr>
          <w:rFonts w:asciiTheme="minorHAnsi" w:hAnsiTheme="minorHAnsi" w:cstheme="minorHAnsi"/>
          <w:sz w:val="22"/>
          <w:szCs w:val="22"/>
        </w:rPr>
        <w:t xml:space="preserve">must be submitted in writing to the </w:t>
      </w:r>
      <w:r w:rsidR="00031F7D" w:rsidRPr="00E754A7">
        <w:rPr>
          <w:rFonts w:asciiTheme="minorHAnsi" w:hAnsiTheme="minorHAnsi" w:cstheme="minorHAnsi"/>
          <w:sz w:val="22"/>
          <w:szCs w:val="22"/>
        </w:rPr>
        <w:t xml:space="preserve">Executive </w:t>
      </w:r>
      <w:r w:rsidR="00971CD4" w:rsidRPr="00E754A7">
        <w:rPr>
          <w:rFonts w:asciiTheme="minorHAnsi" w:hAnsiTheme="minorHAnsi" w:cstheme="minorHAnsi"/>
          <w:sz w:val="22"/>
          <w:szCs w:val="22"/>
        </w:rPr>
        <w:t xml:space="preserve">Committee. </w:t>
      </w:r>
      <w:r w:rsidR="0091354B" w:rsidRPr="00E754A7">
        <w:rPr>
          <w:rFonts w:asciiTheme="minorHAnsi" w:hAnsiTheme="minorHAnsi" w:cstheme="minorHAnsi"/>
          <w:sz w:val="22"/>
          <w:szCs w:val="22"/>
        </w:rPr>
        <w:t xml:space="preserve">Those amendments shall be presented to the Executive Committee and considered within 30 days of receipt. </w:t>
      </w:r>
      <w:r w:rsidRPr="00E754A7">
        <w:rPr>
          <w:rFonts w:asciiTheme="minorHAnsi" w:hAnsiTheme="minorHAnsi" w:cstheme="minorHAnsi"/>
          <w:sz w:val="22"/>
          <w:szCs w:val="22"/>
        </w:rPr>
        <w:t xml:space="preserve">The Executive Committee </w:t>
      </w:r>
      <w:r w:rsidR="00B5561C">
        <w:rPr>
          <w:rFonts w:asciiTheme="minorHAnsi" w:hAnsiTheme="minorHAnsi" w:cstheme="minorHAnsi"/>
          <w:sz w:val="22"/>
          <w:szCs w:val="22"/>
        </w:rPr>
        <w:t xml:space="preserve">shall review </w:t>
      </w:r>
      <w:r w:rsidRPr="00E754A7">
        <w:rPr>
          <w:rFonts w:asciiTheme="minorHAnsi" w:hAnsiTheme="minorHAnsi" w:cstheme="minorHAnsi"/>
          <w:sz w:val="22"/>
          <w:szCs w:val="22"/>
        </w:rPr>
        <w:t xml:space="preserve">proposed </w:t>
      </w:r>
      <w:r w:rsidR="0091354B" w:rsidRPr="00E754A7">
        <w:rPr>
          <w:rFonts w:asciiTheme="minorHAnsi" w:hAnsiTheme="minorHAnsi" w:cstheme="minorHAnsi"/>
          <w:sz w:val="22"/>
          <w:szCs w:val="22"/>
        </w:rPr>
        <w:t>amend</w:t>
      </w:r>
      <w:r w:rsidRPr="00E754A7">
        <w:rPr>
          <w:rFonts w:asciiTheme="minorHAnsi" w:hAnsiTheme="minorHAnsi" w:cstheme="minorHAnsi"/>
          <w:sz w:val="22"/>
          <w:szCs w:val="22"/>
        </w:rPr>
        <w:t xml:space="preserve">ment </w:t>
      </w:r>
      <w:r w:rsidR="00B5561C">
        <w:rPr>
          <w:rFonts w:asciiTheme="minorHAnsi" w:hAnsiTheme="minorHAnsi" w:cstheme="minorHAnsi"/>
          <w:sz w:val="22"/>
          <w:szCs w:val="22"/>
        </w:rPr>
        <w:t>and determine consideration to the full Coalition</w:t>
      </w:r>
      <w:r w:rsidR="0091354B" w:rsidRPr="00E754A7">
        <w:rPr>
          <w:rFonts w:asciiTheme="minorHAnsi" w:hAnsiTheme="minorHAnsi" w:cstheme="minorHAnsi"/>
          <w:sz w:val="22"/>
          <w:szCs w:val="22"/>
        </w:rPr>
        <w:t xml:space="preserve">. </w:t>
      </w:r>
      <w:r w:rsidR="00B5561C">
        <w:rPr>
          <w:rFonts w:asciiTheme="minorHAnsi" w:hAnsiTheme="minorHAnsi" w:cstheme="minorHAnsi"/>
          <w:sz w:val="22"/>
          <w:szCs w:val="22"/>
        </w:rPr>
        <w:t xml:space="preserve">A </w:t>
      </w:r>
      <w:r w:rsidRPr="00E754A7">
        <w:rPr>
          <w:rFonts w:asciiTheme="minorHAnsi" w:hAnsiTheme="minorHAnsi" w:cstheme="minorHAnsi"/>
          <w:sz w:val="22"/>
          <w:szCs w:val="22"/>
        </w:rPr>
        <w:t xml:space="preserve">proposed </w:t>
      </w:r>
      <w:r w:rsidR="00971CD4" w:rsidRPr="00E754A7">
        <w:rPr>
          <w:rFonts w:asciiTheme="minorHAnsi" w:hAnsiTheme="minorHAnsi" w:cstheme="minorHAnsi"/>
          <w:sz w:val="22"/>
          <w:szCs w:val="22"/>
        </w:rPr>
        <w:t>amendment will be offered for review by</w:t>
      </w:r>
      <w:r w:rsidR="00971CD4" w:rsidRPr="00E754A7">
        <w:rPr>
          <w:rFonts w:asciiTheme="minorHAnsi" w:hAnsiTheme="minorHAnsi" w:cstheme="minorHAnsi"/>
          <w:spacing w:val="1"/>
          <w:sz w:val="22"/>
          <w:szCs w:val="22"/>
        </w:rPr>
        <w:t xml:space="preserve"> </w:t>
      </w:r>
      <w:r w:rsidR="00971CD4" w:rsidRPr="00E754A7">
        <w:rPr>
          <w:rFonts w:asciiTheme="minorHAnsi" w:hAnsiTheme="minorHAnsi" w:cstheme="minorHAnsi"/>
          <w:sz w:val="22"/>
          <w:szCs w:val="22"/>
        </w:rPr>
        <w:t>Coalition members at the following regular meeting of the Coalition and may be</w:t>
      </w:r>
      <w:r w:rsidR="00971CD4" w:rsidRPr="00E754A7">
        <w:rPr>
          <w:rFonts w:asciiTheme="minorHAnsi" w:hAnsiTheme="minorHAnsi" w:cstheme="minorHAnsi"/>
          <w:spacing w:val="1"/>
          <w:sz w:val="22"/>
          <w:szCs w:val="22"/>
        </w:rPr>
        <w:t xml:space="preserve"> </w:t>
      </w:r>
      <w:r w:rsidR="00971CD4" w:rsidRPr="00E754A7">
        <w:rPr>
          <w:rFonts w:asciiTheme="minorHAnsi" w:hAnsiTheme="minorHAnsi" w:cstheme="minorHAnsi"/>
          <w:sz w:val="22"/>
          <w:szCs w:val="22"/>
        </w:rPr>
        <w:t>amended</w:t>
      </w:r>
      <w:r w:rsidR="00971CD4" w:rsidRPr="00E754A7">
        <w:rPr>
          <w:rFonts w:asciiTheme="minorHAnsi" w:hAnsiTheme="minorHAnsi" w:cstheme="minorHAnsi"/>
          <w:spacing w:val="-2"/>
          <w:sz w:val="22"/>
          <w:szCs w:val="22"/>
        </w:rPr>
        <w:t xml:space="preserve"> </w:t>
      </w:r>
      <w:r w:rsidR="00971CD4" w:rsidRPr="00E754A7">
        <w:rPr>
          <w:rFonts w:asciiTheme="minorHAnsi" w:hAnsiTheme="minorHAnsi" w:cstheme="minorHAnsi"/>
          <w:sz w:val="22"/>
          <w:szCs w:val="22"/>
        </w:rPr>
        <w:t>by</w:t>
      </w:r>
      <w:r w:rsidR="00971CD4" w:rsidRPr="00E754A7">
        <w:rPr>
          <w:rFonts w:asciiTheme="minorHAnsi" w:hAnsiTheme="minorHAnsi" w:cstheme="minorHAnsi"/>
          <w:spacing w:val="-1"/>
          <w:sz w:val="22"/>
          <w:szCs w:val="22"/>
        </w:rPr>
        <w:t xml:space="preserve"> </w:t>
      </w:r>
      <w:r w:rsidR="00971CD4" w:rsidRPr="00E754A7">
        <w:rPr>
          <w:rFonts w:asciiTheme="minorHAnsi" w:hAnsiTheme="minorHAnsi" w:cstheme="minorHAnsi"/>
          <w:sz w:val="22"/>
          <w:szCs w:val="22"/>
        </w:rPr>
        <w:t>a</w:t>
      </w:r>
      <w:r w:rsidR="00971CD4" w:rsidRPr="00E754A7">
        <w:rPr>
          <w:rFonts w:asciiTheme="minorHAnsi" w:hAnsiTheme="minorHAnsi" w:cstheme="minorHAnsi"/>
          <w:spacing w:val="-1"/>
          <w:sz w:val="22"/>
          <w:szCs w:val="22"/>
        </w:rPr>
        <w:t xml:space="preserve"> </w:t>
      </w:r>
      <w:r w:rsidR="00971CD4" w:rsidRPr="00E754A7">
        <w:rPr>
          <w:rFonts w:asciiTheme="minorHAnsi" w:hAnsiTheme="minorHAnsi" w:cstheme="minorHAnsi"/>
          <w:sz w:val="22"/>
          <w:szCs w:val="22"/>
        </w:rPr>
        <w:t>simple majority.</w:t>
      </w:r>
    </w:p>
    <w:p w14:paraId="3B35B86C" w14:textId="409D6FFF" w:rsidR="00F75538" w:rsidRPr="002B56A6" w:rsidRDefault="00F75538" w:rsidP="00971CD4">
      <w:pPr>
        <w:pStyle w:val="BodyText"/>
        <w:tabs>
          <w:tab w:val="left" w:pos="1559"/>
        </w:tabs>
        <w:spacing w:before="199"/>
        <w:ind w:left="1559" w:right="169" w:hanging="1440"/>
        <w:rPr>
          <w:rFonts w:asciiTheme="minorHAnsi" w:hAnsiTheme="minorHAnsi" w:cstheme="minorHAnsi"/>
          <w:sz w:val="22"/>
          <w:szCs w:val="22"/>
          <w:highlight w:val="yellow"/>
        </w:rPr>
      </w:pPr>
    </w:p>
    <w:p w14:paraId="568B9C92" w14:textId="77777777" w:rsidR="008957B0" w:rsidRPr="002B56A6" w:rsidRDefault="008957B0" w:rsidP="00971CD4">
      <w:pPr>
        <w:pStyle w:val="BodyText"/>
        <w:tabs>
          <w:tab w:val="left" w:pos="1559"/>
        </w:tabs>
        <w:spacing w:before="199"/>
        <w:ind w:left="1559" w:right="169" w:hanging="1440"/>
        <w:rPr>
          <w:rFonts w:asciiTheme="minorHAnsi" w:hAnsiTheme="minorHAnsi" w:cstheme="minorHAnsi"/>
          <w:sz w:val="22"/>
          <w:szCs w:val="22"/>
        </w:rPr>
      </w:pPr>
    </w:p>
    <w:p w14:paraId="15DC5FC3" w14:textId="77777777" w:rsidR="00A14C02" w:rsidRPr="0013606F" w:rsidRDefault="00A14C02" w:rsidP="0013606F">
      <w:pPr>
        <w:pStyle w:val="BodyText"/>
        <w:rPr>
          <w:rFonts w:ascii="Arial Rounded MT Bold" w:hAnsi="Arial Rounded MT Bold"/>
          <w:sz w:val="22"/>
          <w:szCs w:val="22"/>
        </w:rPr>
      </w:pPr>
    </w:p>
    <w:p w14:paraId="1FDF3815" w14:textId="77777777" w:rsidR="002743CF" w:rsidRPr="0013606F" w:rsidRDefault="002743CF" w:rsidP="0013606F">
      <w:pPr>
        <w:spacing w:line="240" w:lineRule="auto"/>
        <w:rPr>
          <w:rFonts w:ascii="Arial Rounded MT Bold" w:hAnsi="Arial Rounded MT Bold"/>
        </w:rPr>
      </w:pPr>
    </w:p>
    <w:sectPr w:rsidR="002743CF" w:rsidRPr="001360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035B1" w14:textId="77777777" w:rsidR="002743CF" w:rsidRDefault="002743CF" w:rsidP="0013606F">
      <w:pPr>
        <w:spacing w:after="0" w:line="240" w:lineRule="auto"/>
      </w:pPr>
      <w:r>
        <w:separator/>
      </w:r>
    </w:p>
  </w:endnote>
  <w:endnote w:type="continuationSeparator" w:id="0">
    <w:p w14:paraId="043CA545" w14:textId="77777777" w:rsidR="002743CF" w:rsidRDefault="002743CF" w:rsidP="0013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FDE6" w14:textId="77777777" w:rsidR="002743CF" w:rsidRDefault="002743CF" w:rsidP="0013606F">
      <w:pPr>
        <w:spacing w:after="0" w:line="240" w:lineRule="auto"/>
      </w:pPr>
      <w:r>
        <w:separator/>
      </w:r>
    </w:p>
  </w:footnote>
  <w:footnote w:type="continuationSeparator" w:id="0">
    <w:p w14:paraId="1C9AE62E" w14:textId="77777777" w:rsidR="002743CF" w:rsidRDefault="002743CF" w:rsidP="00136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8824"/>
      <w:docPartObj>
        <w:docPartGallery w:val="Page Numbers (Margins)"/>
        <w:docPartUnique/>
      </w:docPartObj>
    </w:sdtPr>
    <w:sdtEndPr/>
    <w:sdtContent>
      <w:p w14:paraId="1677FE3F" w14:textId="4F62E196" w:rsidR="0013606F" w:rsidRDefault="0013606F">
        <w:pPr>
          <w:pStyle w:val="Header"/>
        </w:pPr>
        <w:r>
          <w:rPr>
            <w:noProof/>
          </w:rPr>
          <mc:AlternateContent>
            <mc:Choice Requires="wps">
              <w:drawing>
                <wp:anchor distT="0" distB="0" distL="114300" distR="114300" simplePos="0" relativeHeight="251659264" behindDoc="0" locked="0" layoutInCell="0" allowOverlap="1" wp14:anchorId="4EE64374" wp14:editId="076CBC0C">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AAF4" w14:textId="77777777" w:rsidR="0013606F" w:rsidRDefault="0013606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EE64374"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72B6AAF4" w14:textId="77777777" w:rsidR="0013606F" w:rsidRDefault="0013606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6CFB"/>
    <w:multiLevelType w:val="hybridMultilevel"/>
    <w:tmpl w:val="6B3AEDF8"/>
    <w:lvl w:ilvl="0" w:tplc="CF7A0D9C">
      <w:numFmt w:val="bullet"/>
      <w:lvlText w:val=""/>
      <w:lvlJc w:val="left"/>
      <w:pPr>
        <w:ind w:left="1180" w:hanging="360"/>
      </w:pPr>
      <w:rPr>
        <w:rFonts w:ascii="Symbol" w:eastAsia="Symbol" w:hAnsi="Symbol" w:cs="Symbol" w:hint="default"/>
        <w:b w:val="0"/>
        <w:bCs w:val="0"/>
        <w:i w:val="0"/>
        <w:iCs w:val="0"/>
        <w:w w:val="99"/>
        <w:sz w:val="20"/>
        <w:szCs w:val="20"/>
        <w:lang w:val="en-US" w:eastAsia="en-US" w:bidi="ar-SA"/>
      </w:rPr>
    </w:lvl>
    <w:lvl w:ilvl="1" w:tplc="9E26C906">
      <w:numFmt w:val="bullet"/>
      <w:lvlText w:val="•"/>
      <w:lvlJc w:val="left"/>
      <w:pPr>
        <w:ind w:left="2018" w:hanging="360"/>
      </w:pPr>
      <w:rPr>
        <w:lang w:val="en-US" w:eastAsia="en-US" w:bidi="ar-SA"/>
      </w:rPr>
    </w:lvl>
    <w:lvl w:ilvl="2" w:tplc="AA1436AE">
      <w:numFmt w:val="bullet"/>
      <w:lvlText w:val="•"/>
      <w:lvlJc w:val="left"/>
      <w:pPr>
        <w:ind w:left="2856" w:hanging="360"/>
      </w:pPr>
      <w:rPr>
        <w:lang w:val="en-US" w:eastAsia="en-US" w:bidi="ar-SA"/>
      </w:rPr>
    </w:lvl>
    <w:lvl w:ilvl="3" w:tplc="2B409BCC">
      <w:numFmt w:val="bullet"/>
      <w:lvlText w:val="•"/>
      <w:lvlJc w:val="left"/>
      <w:pPr>
        <w:ind w:left="3694" w:hanging="360"/>
      </w:pPr>
      <w:rPr>
        <w:lang w:val="en-US" w:eastAsia="en-US" w:bidi="ar-SA"/>
      </w:rPr>
    </w:lvl>
    <w:lvl w:ilvl="4" w:tplc="5D6C6CC4">
      <w:numFmt w:val="bullet"/>
      <w:lvlText w:val="•"/>
      <w:lvlJc w:val="left"/>
      <w:pPr>
        <w:ind w:left="4532" w:hanging="360"/>
      </w:pPr>
      <w:rPr>
        <w:lang w:val="en-US" w:eastAsia="en-US" w:bidi="ar-SA"/>
      </w:rPr>
    </w:lvl>
    <w:lvl w:ilvl="5" w:tplc="22E4FC0C">
      <w:numFmt w:val="bullet"/>
      <w:lvlText w:val="•"/>
      <w:lvlJc w:val="left"/>
      <w:pPr>
        <w:ind w:left="5370" w:hanging="360"/>
      </w:pPr>
      <w:rPr>
        <w:lang w:val="en-US" w:eastAsia="en-US" w:bidi="ar-SA"/>
      </w:rPr>
    </w:lvl>
    <w:lvl w:ilvl="6" w:tplc="112C34BC">
      <w:numFmt w:val="bullet"/>
      <w:lvlText w:val="•"/>
      <w:lvlJc w:val="left"/>
      <w:pPr>
        <w:ind w:left="6208" w:hanging="360"/>
      </w:pPr>
      <w:rPr>
        <w:lang w:val="en-US" w:eastAsia="en-US" w:bidi="ar-SA"/>
      </w:rPr>
    </w:lvl>
    <w:lvl w:ilvl="7" w:tplc="719E187C">
      <w:numFmt w:val="bullet"/>
      <w:lvlText w:val="•"/>
      <w:lvlJc w:val="left"/>
      <w:pPr>
        <w:ind w:left="7046" w:hanging="360"/>
      </w:pPr>
      <w:rPr>
        <w:lang w:val="en-US" w:eastAsia="en-US" w:bidi="ar-SA"/>
      </w:rPr>
    </w:lvl>
    <w:lvl w:ilvl="8" w:tplc="8D4AF856">
      <w:numFmt w:val="bullet"/>
      <w:lvlText w:val="•"/>
      <w:lvlJc w:val="left"/>
      <w:pPr>
        <w:ind w:left="7884" w:hanging="360"/>
      </w:pPr>
      <w:rPr>
        <w:lang w:val="en-US" w:eastAsia="en-US" w:bidi="ar-SA"/>
      </w:rPr>
    </w:lvl>
  </w:abstractNum>
  <w:abstractNum w:abstractNumId="1" w15:restartNumberingAfterBreak="0">
    <w:nsid w:val="13427C48"/>
    <w:multiLevelType w:val="hybridMultilevel"/>
    <w:tmpl w:val="65526E16"/>
    <w:lvl w:ilvl="0" w:tplc="AE7A2136">
      <w:start w:val="1"/>
      <w:numFmt w:val="lowerLetter"/>
      <w:lvlText w:val="%1)"/>
      <w:lvlJc w:val="left"/>
      <w:pPr>
        <w:ind w:left="1920" w:hanging="360"/>
      </w:pPr>
      <w:rPr>
        <w:rFonts w:hint="default"/>
        <w:w w:val="100"/>
      </w:rPr>
    </w:lvl>
    <w:lvl w:ilvl="1" w:tplc="8EC6CC30">
      <w:numFmt w:val="bullet"/>
      <w:lvlText w:val="•"/>
      <w:lvlJc w:val="left"/>
      <w:pPr>
        <w:ind w:left="2688" w:hanging="360"/>
      </w:pPr>
      <w:rPr>
        <w:rFonts w:hint="default"/>
      </w:rPr>
    </w:lvl>
    <w:lvl w:ilvl="2" w:tplc="05EA3F1C">
      <w:numFmt w:val="bullet"/>
      <w:lvlText w:val="•"/>
      <w:lvlJc w:val="left"/>
      <w:pPr>
        <w:ind w:left="3456" w:hanging="360"/>
      </w:pPr>
      <w:rPr>
        <w:rFonts w:hint="default"/>
      </w:rPr>
    </w:lvl>
    <w:lvl w:ilvl="3" w:tplc="A760AD40">
      <w:numFmt w:val="bullet"/>
      <w:lvlText w:val="•"/>
      <w:lvlJc w:val="left"/>
      <w:pPr>
        <w:ind w:left="4224" w:hanging="360"/>
      </w:pPr>
      <w:rPr>
        <w:rFonts w:hint="default"/>
      </w:rPr>
    </w:lvl>
    <w:lvl w:ilvl="4" w:tplc="0278F590">
      <w:numFmt w:val="bullet"/>
      <w:lvlText w:val="•"/>
      <w:lvlJc w:val="left"/>
      <w:pPr>
        <w:ind w:left="4992" w:hanging="360"/>
      </w:pPr>
      <w:rPr>
        <w:rFonts w:hint="default"/>
      </w:rPr>
    </w:lvl>
    <w:lvl w:ilvl="5" w:tplc="4C4C7B40">
      <w:numFmt w:val="bullet"/>
      <w:lvlText w:val="•"/>
      <w:lvlJc w:val="left"/>
      <w:pPr>
        <w:ind w:left="5760" w:hanging="360"/>
      </w:pPr>
      <w:rPr>
        <w:rFonts w:hint="default"/>
      </w:rPr>
    </w:lvl>
    <w:lvl w:ilvl="6" w:tplc="AA504176">
      <w:numFmt w:val="bullet"/>
      <w:lvlText w:val="•"/>
      <w:lvlJc w:val="left"/>
      <w:pPr>
        <w:ind w:left="6528" w:hanging="360"/>
      </w:pPr>
      <w:rPr>
        <w:rFonts w:hint="default"/>
      </w:rPr>
    </w:lvl>
    <w:lvl w:ilvl="7" w:tplc="CDFE1268">
      <w:numFmt w:val="bullet"/>
      <w:lvlText w:val="•"/>
      <w:lvlJc w:val="left"/>
      <w:pPr>
        <w:ind w:left="7296" w:hanging="360"/>
      </w:pPr>
      <w:rPr>
        <w:rFonts w:hint="default"/>
      </w:rPr>
    </w:lvl>
    <w:lvl w:ilvl="8" w:tplc="9F7E2DA0">
      <w:numFmt w:val="bullet"/>
      <w:lvlText w:val="•"/>
      <w:lvlJc w:val="left"/>
      <w:pPr>
        <w:ind w:left="8064" w:hanging="360"/>
      </w:pPr>
      <w:rPr>
        <w:rFonts w:hint="default"/>
      </w:rPr>
    </w:lvl>
  </w:abstractNum>
  <w:abstractNum w:abstractNumId="2" w15:restartNumberingAfterBreak="0">
    <w:nsid w:val="2838274E"/>
    <w:multiLevelType w:val="hybridMultilevel"/>
    <w:tmpl w:val="8D2C77D4"/>
    <w:lvl w:ilvl="0" w:tplc="E0941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FA34B9"/>
    <w:multiLevelType w:val="hybridMultilevel"/>
    <w:tmpl w:val="28F4A56A"/>
    <w:lvl w:ilvl="0" w:tplc="6CD46BF4">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EE6164"/>
    <w:multiLevelType w:val="hybridMultilevel"/>
    <w:tmpl w:val="4362631A"/>
    <w:lvl w:ilvl="0" w:tplc="49A23C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9F1D39"/>
    <w:multiLevelType w:val="hybridMultilevel"/>
    <w:tmpl w:val="3A1E097E"/>
    <w:lvl w:ilvl="0" w:tplc="883A78C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3F56D8"/>
    <w:multiLevelType w:val="hybridMultilevel"/>
    <w:tmpl w:val="D276A2F6"/>
    <w:lvl w:ilvl="0" w:tplc="6924F80C">
      <w:start w:val="1"/>
      <w:numFmt w:val="lowerLetter"/>
      <w:lvlText w:val="%1)"/>
      <w:lvlJc w:val="left"/>
      <w:pPr>
        <w:ind w:left="1920" w:hanging="360"/>
      </w:pPr>
      <w:rPr>
        <w:rFonts w:ascii="Times New Roman" w:eastAsia="Times New Roman" w:hAnsi="Times New Roman" w:cs="Times New Roman" w:hint="default"/>
        <w:b w:val="0"/>
        <w:bCs w:val="0"/>
        <w:i w:val="0"/>
        <w:iCs w:val="0"/>
        <w:spacing w:val="-1"/>
        <w:w w:val="100"/>
        <w:sz w:val="20"/>
        <w:szCs w:val="20"/>
      </w:rPr>
    </w:lvl>
    <w:lvl w:ilvl="1" w:tplc="78724F62">
      <w:numFmt w:val="bullet"/>
      <w:lvlText w:val="•"/>
      <w:lvlJc w:val="left"/>
      <w:pPr>
        <w:ind w:left="2688" w:hanging="360"/>
      </w:pPr>
      <w:rPr>
        <w:rFonts w:hint="default"/>
      </w:rPr>
    </w:lvl>
    <w:lvl w:ilvl="2" w:tplc="C5D4C7FA">
      <w:numFmt w:val="bullet"/>
      <w:lvlText w:val="•"/>
      <w:lvlJc w:val="left"/>
      <w:pPr>
        <w:ind w:left="3456" w:hanging="360"/>
      </w:pPr>
      <w:rPr>
        <w:rFonts w:hint="default"/>
      </w:rPr>
    </w:lvl>
    <w:lvl w:ilvl="3" w:tplc="6E3C8038">
      <w:numFmt w:val="bullet"/>
      <w:lvlText w:val="•"/>
      <w:lvlJc w:val="left"/>
      <w:pPr>
        <w:ind w:left="4224" w:hanging="360"/>
      </w:pPr>
      <w:rPr>
        <w:rFonts w:hint="default"/>
      </w:rPr>
    </w:lvl>
    <w:lvl w:ilvl="4" w:tplc="46661B54">
      <w:numFmt w:val="bullet"/>
      <w:lvlText w:val="•"/>
      <w:lvlJc w:val="left"/>
      <w:pPr>
        <w:ind w:left="4992" w:hanging="360"/>
      </w:pPr>
      <w:rPr>
        <w:rFonts w:hint="default"/>
      </w:rPr>
    </w:lvl>
    <w:lvl w:ilvl="5" w:tplc="AEC2BBF0">
      <w:numFmt w:val="bullet"/>
      <w:lvlText w:val="•"/>
      <w:lvlJc w:val="left"/>
      <w:pPr>
        <w:ind w:left="5760" w:hanging="360"/>
      </w:pPr>
      <w:rPr>
        <w:rFonts w:hint="default"/>
      </w:rPr>
    </w:lvl>
    <w:lvl w:ilvl="6" w:tplc="8924BC00">
      <w:numFmt w:val="bullet"/>
      <w:lvlText w:val="•"/>
      <w:lvlJc w:val="left"/>
      <w:pPr>
        <w:ind w:left="6528" w:hanging="360"/>
      </w:pPr>
      <w:rPr>
        <w:rFonts w:hint="default"/>
      </w:rPr>
    </w:lvl>
    <w:lvl w:ilvl="7" w:tplc="C59205E6">
      <w:numFmt w:val="bullet"/>
      <w:lvlText w:val="•"/>
      <w:lvlJc w:val="left"/>
      <w:pPr>
        <w:ind w:left="7296" w:hanging="360"/>
      </w:pPr>
      <w:rPr>
        <w:rFonts w:hint="default"/>
      </w:rPr>
    </w:lvl>
    <w:lvl w:ilvl="8" w:tplc="8CB461F4">
      <w:numFmt w:val="bullet"/>
      <w:lvlText w:val="•"/>
      <w:lvlJc w:val="left"/>
      <w:pPr>
        <w:ind w:left="8064" w:hanging="360"/>
      </w:pPr>
      <w:rPr>
        <w:rFonts w:hint="default"/>
      </w:rPr>
    </w:lvl>
  </w:abstractNum>
  <w:abstractNum w:abstractNumId="7" w15:restartNumberingAfterBreak="0">
    <w:nsid w:val="5BEE76CF"/>
    <w:multiLevelType w:val="hybridMultilevel"/>
    <w:tmpl w:val="09A07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17153"/>
    <w:multiLevelType w:val="hybridMultilevel"/>
    <w:tmpl w:val="0E3A47E8"/>
    <w:lvl w:ilvl="0" w:tplc="CC0200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709F7"/>
    <w:multiLevelType w:val="hybridMultilevel"/>
    <w:tmpl w:val="FD72B14E"/>
    <w:lvl w:ilvl="0" w:tplc="195884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D33B2E"/>
    <w:multiLevelType w:val="hybridMultilevel"/>
    <w:tmpl w:val="014AE3F6"/>
    <w:lvl w:ilvl="0" w:tplc="0D0AA39E">
      <w:start w:val="1"/>
      <w:numFmt w:val="lowerLetter"/>
      <w:lvlText w:val="%1)"/>
      <w:lvlJc w:val="left"/>
      <w:pPr>
        <w:ind w:left="1560" w:hanging="360"/>
      </w:pPr>
      <w:rPr>
        <w:rFonts w:ascii="Times New Roman" w:eastAsia="Times New Roman" w:hAnsi="Times New Roman" w:cs="Times New Roman" w:hint="default"/>
        <w:b w:val="0"/>
        <w:bCs w:val="0"/>
        <w:i w:val="0"/>
        <w:iCs w:val="0"/>
        <w:spacing w:val="-1"/>
        <w:w w:val="100"/>
        <w:sz w:val="23"/>
        <w:szCs w:val="23"/>
      </w:rPr>
    </w:lvl>
    <w:lvl w:ilvl="1" w:tplc="4D0A0BD6">
      <w:start w:val="1"/>
      <w:numFmt w:val="lowerLetter"/>
      <w:lvlText w:val="%2)"/>
      <w:lvlJc w:val="left"/>
      <w:pPr>
        <w:ind w:left="1920" w:hanging="360"/>
      </w:pPr>
      <w:rPr>
        <w:rFonts w:ascii="Times New Roman" w:eastAsia="Times New Roman" w:hAnsi="Times New Roman" w:cs="Times New Roman" w:hint="default"/>
        <w:b w:val="0"/>
        <w:bCs w:val="0"/>
        <w:i w:val="0"/>
        <w:iCs w:val="0"/>
        <w:spacing w:val="-1"/>
        <w:w w:val="100"/>
        <w:sz w:val="20"/>
        <w:szCs w:val="20"/>
      </w:rPr>
    </w:lvl>
    <w:lvl w:ilvl="2" w:tplc="7AFEBF00">
      <w:numFmt w:val="bullet"/>
      <w:lvlText w:val="•"/>
      <w:lvlJc w:val="left"/>
      <w:pPr>
        <w:ind w:left="2773" w:hanging="360"/>
      </w:pPr>
      <w:rPr>
        <w:rFonts w:hint="default"/>
      </w:rPr>
    </w:lvl>
    <w:lvl w:ilvl="3" w:tplc="ED7EC222">
      <w:numFmt w:val="bullet"/>
      <w:lvlText w:val="•"/>
      <w:lvlJc w:val="left"/>
      <w:pPr>
        <w:ind w:left="3626" w:hanging="360"/>
      </w:pPr>
      <w:rPr>
        <w:rFonts w:hint="default"/>
      </w:rPr>
    </w:lvl>
    <w:lvl w:ilvl="4" w:tplc="29CA7318">
      <w:numFmt w:val="bullet"/>
      <w:lvlText w:val="•"/>
      <w:lvlJc w:val="left"/>
      <w:pPr>
        <w:ind w:left="4480" w:hanging="360"/>
      </w:pPr>
      <w:rPr>
        <w:rFonts w:hint="default"/>
      </w:rPr>
    </w:lvl>
    <w:lvl w:ilvl="5" w:tplc="D0C6D8E2">
      <w:numFmt w:val="bullet"/>
      <w:lvlText w:val="•"/>
      <w:lvlJc w:val="left"/>
      <w:pPr>
        <w:ind w:left="5333" w:hanging="360"/>
      </w:pPr>
      <w:rPr>
        <w:rFonts w:hint="default"/>
      </w:rPr>
    </w:lvl>
    <w:lvl w:ilvl="6" w:tplc="FA8C781E">
      <w:numFmt w:val="bullet"/>
      <w:lvlText w:val="•"/>
      <w:lvlJc w:val="left"/>
      <w:pPr>
        <w:ind w:left="6186" w:hanging="360"/>
      </w:pPr>
      <w:rPr>
        <w:rFonts w:hint="default"/>
      </w:rPr>
    </w:lvl>
    <w:lvl w:ilvl="7" w:tplc="AE6859CE">
      <w:numFmt w:val="bullet"/>
      <w:lvlText w:val="•"/>
      <w:lvlJc w:val="left"/>
      <w:pPr>
        <w:ind w:left="7040" w:hanging="360"/>
      </w:pPr>
      <w:rPr>
        <w:rFonts w:hint="default"/>
      </w:rPr>
    </w:lvl>
    <w:lvl w:ilvl="8" w:tplc="C41AA490">
      <w:numFmt w:val="bullet"/>
      <w:lvlText w:val="•"/>
      <w:lvlJc w:val="left"/>
      <w:pPr>
        <w:ind w:left="7893" w:hanging="360"/>
      </w:pPr>
      <w:rPr>
        <w:rFonts w:hint="default"/>
      </w:rPr>
    </w:lvl>
  </w:abstractNum>
  <w:abstractNum w:abstractNumId="11" w15:restartNumberingAfterBreak="0">
    <w:nsid w:val="6D4B342E"/>
    <w:multiLevelType w:val="hybridMultilevel"/>
    <w:tmpl w:val="1C429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923CB9"/>
    <w:multiLevelType w:val="hybridMultilevel"/>
    <w:tmpl w:val="98080FEE"/>
    <w:lvl w:ilvl="0" w:tplc="8E7A8608">
      <w:start w:val="1"/>
      <w:numFmt w:val="upperLetter"/>
      <w:lvlText w:val="%1."/>
      <w:lvlJc w:val="left"/>
      <w:pPr>
        <w:ind w:left="1060" w:hanging="360"/>
      </w:pPr>
      <w:rPr>
        <w:rFonts w:ascii="Times New Roman" w:eastAsia="Times New Roman" w:hAnsi="Times New Roman" w:cs="Times New Roman" w:hint="default"/>
        <w:b w:val="0"/>
        <w:bCs w:val="0"/>
        <w:i w:val="0"/>
        <w:iCs w:val="0"/>
        <w:spacing w:val="-3"/>
        <w:w w:val="99"/>
        <w:sz w:val="20"/>
        <w:szCs w:val="20"/>
        <w:lang w:val="en-US" w:eastAsia="en-US" w:bidi="ar-SA"/>
      </w:rPr>
    </w:lvl>
    <w:lvl w:ilvl="1" w:tplc="7CC4C990">
      <w:start w:val="1"/>
      <w:numFmt w:val="decimal"/>
      <w:lvlText w:val="%2."/>
      <w:lvlJc w:val="left"/>
      <w:pPr>
        <w:ind w:left="11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38601CEC">
      <w:numFmt w:val="bullet"/>
      <w:lvlText w:val=""/>
      <w:lvlJc w:val="left"/>
      <w:pPr>
        <w:ind w:left="1451" w:hanging="180"/>
      </w:pPr>
      <w:rPr>
        <w:rFonts w:ascii="Symbol" w:eastAsia="Symbol" w:hAnsi="Symbol" w:cs="Symbol" w:hint="default"/>
        <w:b w:val="0"/>
        <w:bCs w:val="0"/>
        <w:i w:val="0"/>
        <w:iCs w:val="0"/>
        <w:w w:val="99"/>
        <w:sz w:val="20"/>
        <w:szCs w:val="20"/>
        <w:lang w:val="en-US" w:eastAsia="en-US" w:bidi="ar-SA"/>
      </w:rPr>
    </w:lvl>
    <w:lvl w:ilvl="3" w:tplc="DCC4E9E4">
      <w:numFmt w:val="bullet"/>
      <w:lvlText w:val="•"/>
      <w:lvlJc w:val="left"/>
      <w:pPr>
        <w:ind w:left="2472" w:hanging="180"/>
      </w:pPr>
      <w:rPr>
        <w:lang w:val="en-US" w:eastAsia="en-US" w:bidi="ar-SA"/>
      </w:rPr>
    </w:lvl>
    <w:lvl w:ilvl="4" w:tplc="5E1CBCAC">
      <w:numFmt w:val="bullet"/>
      <w:lvlText w:val="•"/>
      <w:lvlJc w:val="left"/>
      <w:pPr>
        <w:ind w:left="3485" w:hanging="180"/>
      </w:pPr>
      <w:rPr>
        <w:lang w:val="en-US" w:eastAsia="en-US" w:bidi="ar-SA"/>
      </w:rPr>
    </w:lvl>
    <w:lvl w:ilvl="5" w:tplc="A942DF1E">
      <w:numFmt w:val="bullet"/>
      <w:lvlText w:val="•"/>
      <w:lvlJc w:val="left"/>
      <w:pPr>
        <w:ind w:left="4497" w:hanging="180"/>
      </w:pPr>
      <w:rPr>
        <w:lang w:val="en-US" w:eastAsia="en-US" w:bidi="ar-SA"/>
      </w:rPr>
    </w:lvl>
    <w:lvl w:ilvl="6" w:tplc="0D42E8E6">
      <w:numFmt w:val="bullet"/>
      <w:lvlText w:val="•"/>
      <w:lvlJc w:val="left"/>
      <w:pPr>
        <w:ind w:left="5510" w:hanging="180"/>
      </w:pPr>
      <w:rPr>
        <w:lang w:val="en-US" w:eastAsia="en-US" w:bidi="ar-SA"/>
      </w:rPr>
    </w:lvl>
    <w:lvl w:ilvl="7" w:tplc="527CD406">
      <w:numFmt w:val="bullet"/>
      <w:lvlText w:val="•"/>
      <w:lvlJc w:val="left"/>
      <w:pPr>
        <w:ind w:left="6522" w:hanging="180"/>
      </w:pPr>
      <w:rPr>
        <w:lang w:val="en-US" w:eastAsia="en-US" w:bidi="ar-SA"/>
      </w:rPr>
    </w:lvl>
    <w:lvl w:ilvl="8" w:tplc="97028E4A">
      <w:numFmt w:val="bullet"/>
      <w:lvlText w:val="•"/>
      <w:lvlJc w:val="left"/>
      <w:pPr>
        <w:ind w:left="7535" w:hanging="180"/>
      </w:pPr>
      <w:rPr>
        <w:lang w:val="en-US" w:eastAsia="en-US" w:bidi="ar-SA"/>
      </w:rPr>
    </w:lvl>
  </w:abstractNum>
  <w:abstractNum w:abstractNumId="13" w15:restartNumberingAfterBreak="0">
    <w:nsid w:val="726B3EF1"/>
    <w:multiLevelType w:val="hybridMultilevel"/>
    <w:tmpl w:val="A94C5D2A"/>
    <w:lvl w:ilvl="0" w:tplc="94CE3B1C">
      <w:start w:val="1"/>
      <w:numFmt w:val="decimal"/>
      <w:lvlText w:val="%1."/>
      <w:lvlJc w:val="left"/>
      <w:pPr>
        <w:ind w:left="840" w:hanging="360"/>
      </w:pPr>
      <w:rPr>
        <w:rFonts w:ascii="Times New Roman" w:eastAsia="Times New Roman" w:hAnsi="Times New Roman" w:cs="Times New Roman" w:hint="default"/>
        <w:b/>
        <w:bCs/>
        <w:i w:val="0"/>
        <w:iCs w:val="0"/>
        <w:w w:val="100"/>
        <w:sz w:val="23"/>
        <w:szCs w:val="23"/>
      </w:rPr>
    </w:lvl>
    <w:lvl w:ilvl="1" w:tplc="2F1CD3DA">
      <w:start w:val="1"/>
      <w:numFmt w:val="lowerLetter"/>
      <w:lvlText w:val="%2)"/>
      <w:lvlJc w:val="left"/>
      <w:pPr>
        <w:ind w:left="1380" w:hanging="360"/>
      </w:pPr>
      <w:rPr>
        <w:rFonts w:ascii="Times New Roman" w:eastAsia="Times New Roman" w:hAnsi="Times New Roman" w:cs="Times New Roman" w:hint="default"/>
        <w:b w:val="0"/>
        <w:bCs w:val="0"/>
        <w:i w:val="0"/>
        <w:iCs w:val="0"/>
        <w:spacing w:val="-1"/>
        <w:w w:val="100"/>
        <w:sz w:val="23"/>
        <w:szCs w:val="23"/>
      </w:rPr>
    </w:lvl>
    <w:lvl w:ilvl="2" w:tplc="0EECC690">
      <w:start w:val="1"/>
      <w:numFmt w:val="lowerLetter"/>
      <w:lvlText w:val="%3)"/>
      <w:lvlJc w:val="left"/>
      <w:pPr>
        <w:ind w:left="1560" w:hanging="360"/>
      </w:pPr>
      <w:rPr>
        <w:rFonts w:ascii="Times New Roman" w:eastAsia="Times New Roman" w:hAnsi="Times New Roman" w:cs="Times New Roman" w:hint="default"/>
        <w:b w:val="0"/>
        <w:bCs w:val="0"/>
        <w:i w:val="0"/>
        <w:iCs w:val="0"/>
        <w:spacing w:val="-1"/>
        <w:w w:val="100"/>
        <w:sz w:val="23"/>
        <w:szCs w:val="23"/>
      </w:rPr>
    </w:lvl>
    <w:lvl w:ilvl="3" w:tplc="FACAC150">
      <w:numFmt w:val="bullet"/>
      <w:lvlText w:val="•"/>
      <w:lvlJc w:val="left"/>
      <w:pPr>
        <w:ind w:left="2565" w:hanging="360"/>
      </w:pPr>
      <w:rPr>
        <w:rFonts w:hint="default"/>
      </w:rPr>
    </w:lvl>
    <w:lvl w:ilvl="4" w:tplc="991E9600">
      <w:numFmt w:val="bullet"/>
      <w:lvlText w:val="•"/>
      <w:lvlJc w:val="left"/>
      <w:pPr>
        <w:ind w:left="3570" w:hanging="360"/>
      </w:pPr>
      <w:rPr>
        <w:rFonts w:hint="default"/>
      </w:rPr>
    </w:lvl>
    <w:lvl w:ilvl="5" w:tplc="05560B2E">
      <w:numFmt w:val="bullet"/>
      <w:lvlText w:val="•"/>
      <w:lvlJc w:val="left"/>
      <w:pPr>
        <w:ind w:left="4575" w:hanging="360"/>
      </w:pPr>
      <w:rPr>
        <w:rFonts w:hint="default"/>
      </w:rPr>
    </w:lvl>
    <w:lvl w:ilvl="6" w:tplc="2B1073CA">
      <w:numFmt w:val="bullet"/>
      <w:lvlText w:val="•"/>
      <w:lvlJc w:val="left"/>
      <w:pPr>
        <w:ind w:left="5580" w:hanging="360"/>
      </w:pPr>
      <w:rPr>
        <w:rFonts w:hint="default"/>
      </w:rPr>
    </w:lvl>
    <w:lvl w:ilvl="7" w:tplc="AFD864C0">
      <w:numFmt w:val="bullet"/>
      <w:lvlText w:val="•"/>
      <w:lvlJc w:val="left"/>
      <w:pPr>
        <w:ind w:left="6585" w:hanging="360"/>
      </w:pPr>
      <w:rPr>
        <w:rFonts w:hint="default"/>
      </w:rPr>
    </w:lvl>
    <w:lvl w:ilvl="8" w:tplc="7B54C798">
      <w:numFmt w:val="bullet"/>
      <w:lvlText w:val="•"/>
      <w:lvlJc w:val="left"/>
      <w:pPr>
        <w:ind w:left="7590" w:hanging="360"/>
      </w:pPr>
      <w:rPr>
        <w:rFonts w:hint="default"/>
      </w:rPr>
    </w:lvl>
  </w:abstractNum>
  <w:num w:numId="1">
    <w:abstractNumId w:val="13"/>
  </w:num>
  <w:num w:numId="2">
    <w:abstractNumId w:val="7"/>
  </w:num>
  <w:num w:numId="3">
    <w:abstractNumId w:val="6"/>
  </w:num>
  <w:num w:numId="4">
    <w:abstractNumId w:val="1"/>
  </w:num>
  <w:num w:numId="5">
    <w:abstractNumId w:val="10"/>
  </w:num>
  <w:num w:numId="6">
    <w:abstractNumId w:val="4"/>
  </w:num>
  <w:num w:numId="7">
    <w:abstractNumId w:val="2"/>
  </w:num>
  <w:num w:numId="8">
    <w:abstractNumId w:val="8"/>
  </w:num>
  <w:num w:numId="9">
    <w:abstractNumId w:val="5"/>
  </w:num>
  <w:num w:numId="10">
    <w:abstractNumId w:val="3"/>
  </w:num>
  <w:num w:numId="11">
    <w:abstractNumId w:val="11"/>
  </w:num>
  <w:num w:numId="12">
    <w:abstractNumId w:val="0"/>
  </w:num>
  <w:num w:numId="1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38"/>
    <w:rsid w:val="00017FB6"/>
    <w:rsid w:val="00027302"/>
    <w:rsid w:val="00031F7D"/>
    <w:rsid w:val="00041E00"/>
    <w:rsid w:val="00096652"/>
    <w:rsid w:val="0013606F"/>
    <w:rsid w:val="00147154"/>
    <w:rsid w:val="00162BA5"/>
    <w:rsid w:val="00186B02"/>
    <w:rsid w:val="001943A3"/>
    <w:rsid w:val="00225A65"/>
    <w:rsid w:val="002626A6"/>
    <w:rsid w:val="002743CF"/>
    <w:rsid w:val="002A231E"/>
    <w:rsid w:val="002B56A6"/>
    <w:rsid w:val="002F0704"/>
    <w:rsid w:val="00323038"/>
    <w:rsid w:val="003322BF"/>
    <w:rsid w:val="003566C4"/>
    <w:rsid w:val="00367091"/>
    <w:rsid w:val="004067B7"/>
    <w:rsid w:val="00413333"/>
    <w:rsid w:val="00421474"/>
    <w:rsid w:val="004A769F"/>
    <w:rsid w:val="004C137A"/>
    <w:rsid w:val="004C333E"/>
    <w:rsid w:val="004C6A54"/>
    <w:rsid w:val="004D3701"/>
    <w:rsid w:val="00517638"/>
    <w:rsid w:val="0052735A"/>
    <w:rsid w:val="00557549"/>
    <w:rsid w:val="005B3073"/>
    <w:rsid w:val="005B542E"/>
    <w:rsid w:val="005B5EE8"/>
    <w:rsid w:val="005B6841"/>
    <w:rsid w:val="005C21BB"/>
    <w:rsid w:val="005F2054"/>
    <w:rsid w:val="00622E91"/>
    <w:rsid w:val="00632AAF"/>
    <w:rsid w:val="00682764"/>
    <w:rsid w:val="006C01E3"/>
    <w:rsid w:val="00720B4B"/>
    <w:rsid w:val="007244A2"/>
    <w:rsid w:val="00792213"/>
    <w:rsid w:val="007D4CC4"/>
    <w:rsid w:val="00805EA8"/>
    <w:rsid w:val="008630C9"/>
    <w:rsid w:val="00872CB5"/>
    <w:rsid w:val="008957B0"/>
    <w:rsid w:val="0089602B"/>
    <w:rsid w:val="008E7A4B"/>
    <w:rsid w:val="0091354B"/>
    <w:rsid w:val="0093679E"/>
    <w:rsid w:val="0094230A"/>
    <w:rsid w:val="00971CD4"/>
    <w:rsid w:val="009C3F6A"/>
    <w:rsid w:val="009C58BF"/>
    <w:rsid w:val="009E570E"/>
    <w:rsid w:val="009F77F7"/>
    <w:rsid w:val="00A14C02"/>
    <w:rsid w:val="00A342E2"/>
    <w:rsid w:val="00A61416"/>
    <w:rsid w:val="00A73EE0"/>
    <w:rsid w:val="00B31AB8"/>
    <w:rsid w:val="00B5561C"/>
    <w:rsid w:val="00B631C5"/>
    <w:rsid w:val="00B74849"/>
    <w:rsid w:val="00BA2A71"/>
    <w:rsid w:val="00BB190D"/>
    <w:rsid w:val="00BC66CF"/>
    <w:rsid w:val="00BE620B"/>
    <w:rsid w:val="00C101FC"/>
    <w:rsid w:val="00C3400B"/>
    <w:rsid w:val="00CD1E68"/>
    <w:rsid w:val="00CE03B1"/>
    <w:rsid w:val="00D27174"/>
    <w:rsid w:val="00DD1A05"/>
    <w:rsid w:val="00DD6DD2"/>
    <w:rsid w:val="00DE60BC"/>
    <w:rsid w:val="00E754A7"/>
    <w:rsid w:val="00E805AE"/>
    <w:rsid w:val="00E9192F"/>
    <w:rsid w:val="00EC474C"/>
    <w:rsid w:val="00F75538"/>
    <w:rsid w:val="00F87872"/>
    <w:rsid w:val="00F90C4E"/>
    <w:rsid w:val="00FC59AF"/>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6AED2F1"/>
  <w15:chartTrackingRefBased/>
  <w15:docId w15:val="{8A2E291D-7B35-466D-8323-50CE179E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C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323038"/>
    <w:pPr>
      <w:widowControl w:val="0"/>
      <w:autoSpaceDE w:val="0"/>
      <w:autoSpaceDN w:val="0"/>
      <w:spacing w:after="0" w:line="240" w:lineRule="auto"/>
      <w:ind w:left="120"/>
      <w:outlineLvl w:val="1"/>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3038"/>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323038"/>
    <w:pPr>
      <w:widowControl w:val="0"/>
      <w:autoSpaceDE w:val="0"/>
      <w:autoSpaceDN w:val="0"/>
      <w:spacing w:after="0" w:line="240" w:lineRule="auto"/>
      <w:ind w:left="156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23038"/>
    <w:rPr>
      <w:rFonts w:ascii="Times New Roman" w:eastAsia="Times New Roman" w:hAnsi="Times New Roman" w:cs="Times New Roman"/>
      <w:sz w:val="23"/>
      <w:szCs w:val="23"/>
    </w:rPr>
  </w:style>
  <w:style w:type="paragraph" w:styleId="ListParagraph">
    <w:name w:val="List Paragraph"/>
    <w:basedOn w:val="Normal"/>
    <w:uiPriority w:val="1"/>
    <w:qFormat/>
    <w:rsid w:val="00323038"/>
    <w:pPr>
      <w:widowControl w:val="0"/>
      <w:autoSpaceDE w:val="0"/>
      <w:autoSpaceDN w:val="0"/>
      <w:spacing w:after="0" w:line="240" w:lineRule="auto"/>
      <w:ind w:left="1560" w:hanging="36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14C0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25A65"/>
    <w:pPr>
      <w:spacing w:after="0" w:line="240" w:lineRule="auto"/>
    </w:pPr>
  </w:style>
  <w:style w:type="paragraph" w:styleId="Header">
    <w:name w:val="header"/>
    <w:basedOn w:val="Normal"/>
    <w:link w:val="HeaderChar"/>
    <w:uiPriority w:val="99"/>
    <w:unhideWhenUsed/>
    <w:rsid w:val="00136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06F"/>
  </w:style>
  <w:style w:type="paragraph" w:styleId="Footer">
    <w:name w:val="footer"/>
    <w:basedOn w:val="Normal"/>
    <w:link w:val="FooterChar"/>
    <w:uiPriority w:val="99"/>
    <w:unhideWhenUsed/>
    <w:rsid w:val="00136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0592">
      <w:bodyDiv w:val="1"/>
      <w:marLeft w:val="0"/>
      <w:marRight w:val="0"/>
      <w:marTop w:val="0"/>
      <w:marBottom w:val="0"/>
      <w:divBdr>
        <w:top w:val="none" w:sz="0" w:space="0" w:color="auto"/>
        <w:left w:val="none" w:sz="0" w:space="0" w:color="auto"/>
        <w:bottom w:val="none" w:sz="0" w:space="0" w:color="auto"/>
        <w:right w:val="none" w:sz="0" w:space="0" w:color="auto"/>
      </w:divBdr>
    </w:div>
    <w:div w:id="15486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1930</TotalTime>
  <Pages>8</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Stewart</dc:creator>
  <cp:keywords/>
  <dc:description/>
  <cp:lastModifiedBy>Kristen Smith</cp:lastModifiedBy>
  <cp:revision>17</cp:revision>
  <dcterms:created xsi:type="dcterms:W3CDTF">2022-07-12T14:47:00Z</dcterms:created>
  <dcterms:modified xsi:type="dcterms:W3CDTF">2022-11-02T19:10:00Z</dcterms:modified>
</cp:coreProperties>
</file>